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C5" w:rsidRDefault="00630EC5" w:rsidP="00630EC5">
      <w:pPr>
        <w:jc w:val="right"/>
        <w:rPr>
          <w:color w:val="000000"/>
        </w:rPr>
      </w:pPr>
      <w:r>
        <w:rPr>
          <w:color w:val="000000"/>
        </w:rPr>
        <w:t>Приложение № ___</w:t>
      </w:r>
    </w:p>
    <w:p w:rsidR="00630EC5" w:rsidRDefault="00630EC5" w:rsidP="00630EC5">
      <w:pPr>
        <w:jc w:val="right"/>
        <w:rPr>
          <w:color w:val="000000"/>
        </w:rPr>
      </w:pPr>
      <w:r>
        <w:rPr>
          <w:color w:val="000000"/>
        </w:rPr>
        <w:t xml:space="preserve">к </w:t>
      </w:r>
      <w:r w:rsidR="00A17EAD">
        <w:rPr>
          <w:color w:val="000000"/>
        </w:rPr>
        <w:t>Муниципальному контракту</w:t>
      </w:r>
      <w:r>
        <w:rPr>
          <w:color w:val="000000"/>
        </w:rPr>
        <w:t xml:space="preserve"> № </w:t>
      </w:r>
      <w:r w:rsidR="00A17EAD">
        <w:rPr>
          <w:color w:val="000000"/>
        </w:rPr>
        <w:t>_________</w:t>
      </w:r>
      <w:r>
        <w:rPr>
          <w:color w:val="000000"/>
        </w:rPr>
        <w:t>/_______</w:t>
      </w:r>
    </w:p>
    <w:p w:rsidR="00630EC5" w:rsidRPr="00A37F6F" w:rsidRDefault="000D341A" w:rsidP="00630EC5">
      <w:pPr>
        <w:jc w:val="right"/>
        <w:rPr>
          <w:color w:val="000000"/>
        </w:rPr>
      </w:pPr>
      <w:r>
        <w:rPr>
          <w:color w:val="000000"/>
        </w:rPr>
        <w:t>от «____»_________2022</w:t>
      </w:r>
      <w:r w:rsidR="00630EC5">
        <w:rPr>
          <w:color w:val="000000"/>
        </w:rPr>
        <w:t xml:space="preserve"> г.</w:t>
      </w:r>
    </w:p>
    <w:p w:rsidR="00630EC5" w:rsidRPr="00A37F6F" w:rsidRDefault="00630EC5" w:rsidP="00630EC5">
      <w:pPr>
        <w:jc w:val="center"/>
        <w:rPr>
          <w:color w:val="000000"/>
        </w:rPr>
      </w:pPr>
    </w:p>
    <w:p w:rsidR="00D746FD" w:rsidRDefault="00D746FD" w:rsidP="00D746FD">
      <w:pPr>
        <w:rPr>
          <w:color w:val="FF0000"/>
        </w:rPr>
      </w:pPr>
    </w:p>
    <w:p w:rsidR="00D746FD" w:rsidRDefault="00D746FD" w:rsidP="00D746FD">
      <w:pPr>
        <w:rPr>
          <w:color w:val="FF0000"/>
        </w:rPr>
      </w:pPr>
    </w:p>
    <w:p w:rsidR="00D746FD" w:rsidRDefault="00D746FD" w:rsidP="00D746FD">
      <w:pPr>
        <w:rPr>
          <w:color w:val="FF0000"/>
        </w:rPr>
      </w:pPr>
    </w:p>
    <w:p w:rsidR="00D746FD" w:rsidRDefault="00D746FD" w:rsidP="00D746FD">
      <w:pPr>
        <w:rPr>
          <w:color w:val="FF0000"/>
        </w:rPr>
      </w:pPr>
    </w:p>
    <w:p w:rsidR="00D746FD" w:rsidRDefault="00D746FD" w:rsidP="00D746FD">
      <w:pPr>
        <w:rPr>
          <w:color w:val="FF0000"/>
        </w:rPr>
      </w:pPr>
    </w:p>
    <w:p w:rsidR="00D746FD" w:rsidRDefault="00D746FD" w:rsidP="00D746FD">
      <w:pPr>
        <w:rPr>
          <w:color w:val="FF0000"/>
        </w:rPr>
      </w:pPr>
    </w:p>
    <w:p w:rsidR="00D746FD" w:rsidRDefault="00D746FD" w:rsidP="00D746FD">
      <w:pPr>
        <w:rPr>
          <w:color w:val="FF0000"/>
        </w:rPr>
      </w:pPr>
    </w:p>
    <w:p w:rsidR="00D746FD" w:rsidRPr="00A37F6F" w:rsidRDefault="00D746FD" w:rsidP="002C7AE7">
      <w:pPr>
        <w:jc w:val="center"/>
        <w:rPr>
          <w:color w:val="000000"/>
        </w:rPr>
      </w:pPr>
      <w:r>
        <w:rPr>
          <w:color w:val="000000"/>
        </w:rPr>
        <w:t>Техническое задание</w:t>
      </w:r>
    </w:p>
    <w:p w:rsidR="00D746FD" w:rsidRPr="00A37F6F" w:rsidRDefault="00D746FD" w:rsidP="002C7AE7">
      <w:pPr>
        <w:jc w:val="center"/>
        <w:rPr>
          <w:color w:val="000000"/>
        </w:rPr>
      </w:pPr>
      <w:r w:rsidRPr="00A37F6F">
        <w:rPr>
          <w:color w:val="000000"/>
        </w:rPr>
        <w:t>на выполнение строительно-монтажных работ</w:t>
      </w:r>
    </w:p>
    <w:p w:rsidR="00D746FD" w:rsidRPr="00104C25" w:rsidRDefault="00D746FD" w:rsidP="002C7AE7">
      <w:pPr>
        <w:jc w:val="center"/>
        <w:rPr>
          <w:color w:val="000000"/>
        </w:rPr>
      </w:pPr>
      <w:r>
        <w:rPr>
          <w:color w:val="000000"/>
        </w:rPr>
        <w:t xml:space="preserve">при </w:t>
      </w:r>
      <w:r w:rsidR="00C74804">
        <w:rPr>
          <w:color w:val="000000"/>
        </w:rPr>
        <w:t>капитальном ремонте</w:t>
      </w:r>
      <w:r>
        <w:rPr>
          <w:color w:val="000000"/>
        </w:rPr>
        <w:t>.</w:t>
      </w: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630EC5" w:rsidRDefault="00D746FD" w:rsidP="00D746FD">
      <w:pPr>
        <w:jc w:val="center"/>
        <w:rPr>
          <w:color w:val="000000"/>
        </w:rPr>
      </w:pPr>
      <w:r w:rsidRPr="00A37F6F">
        <w:rPr>
          <w:color w:val="000000"/>
        </w:rPr>
        <w:t>Предмет закупки</w:t>
      </w:r>
      <w:r>
        <w:rPr>
          <w:color w:val="000000"/>
        </w:rPr>
        <w:t xml:space="preserve">:  </w:t>
      </w:r>
    </w:p>
    <w:p w:rsidR="00D746FD" w:rsidRPr="00630EC5" w:rsidRDefault="00630EC5" w:rsidP="00D746FD">
      <w:pPr>
        <w:jc w:val="center"/>
        <w:rPr>
          <w:b/>
          <w:color w:val="000000"/>
        </w:rPr>
      </w:pPr>
      <w:r w:rsidRPr="00630EC5">
        <w:rPr>
          <w:b/>
          <w:color w:val="000000"/>
        </w:rPr>
        <w:t>«</w:t>
      </w:r>
      <w:r w:rsidR="00A17EAD" w:rsidRPr="00A17EAD">
        <w:rPr>
          <w:b/>
          <w:color w:val="000000"/>
        </w:rPr>
        <w:t>Капитальный ремонт здания Дома культуры в с.Маргуцек</w:t>
      </w:r>
      <w:r w:rsidR="00A17EAD">
        <w:rPr>
          <w:b/>
          <w:color w:val="000000"/>
        </w:rPr>
        <w:t xml:space="preserve"> </w:t>
      </w:r>
      <w:r w:rsidRPr="00630EC5">
        <w:rPr>
          <w:b/>
          <w:color w:val="000000"/>
        </w:rPr>
        <w:t>»</w:t>
      </w: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D746FD" w:rsidP="00D746FD">
      <w:pPr>
        <w:rPr>
          <w:color w:val="000000"/>
          <w:sz w:val="24"/>
          <w:szCs w:val="24"/>
        </w:rPr>
      </w:pPr>
    </w:p>
    <w:p w:rsidR="00D746FD" w:rsidRPr="00A37F6F" w:rsidRDefault="00A17EAD" w:rsidP="00D746FD">
      <w:pPr>
        <w:jc w:val="center"/>
        <w:rPr>
          <w:color w:val="000000"/>
        </w:rPr>
      </w:pPr>
      <w:r>
        <w:rPr>
          <w:color w:val="000000"/>
        </w:rPr>
        <w:t>Маргуцек</w:t>
      </w:r>
    </w:p>
    <w:p w:rsidR="00D746FD" w:rsidRPr="00A37F6F" w:rsidRDefault="00D746FD" w:rsidP="00D746FD">
      <w:pPr>
        <w:jc w:val="center"/>
        <w:rPr>
          <w:color w:val="000000"/>
        </w:rPr>
      </w:pPr>
      <w:r w:rsidRPr="00A37F6F">
        <w:rPr>
          <w:color w:val="000000"/>
        </w:rPr>
        <w:t>20</w:t>
      </w:r>
      <w:r w:rsidR="000D341A">
        <w:rPr>
          <w:color w:val="000000"/>
        </w:rPr>
        <w:t>22</w:t>
      </w:r>
      <w:r>
        <w:rPr>
          <w:color w:val="000000"/>
        </w:rPr>
        <w:t xml:space="preserve"> год</w:t>
      </w:r>
      <w:r w:rsidRPr="00A37F6F">
        <w:rPr>
          <w:color w:val="000000"/>
          <w:sz w:val="24"/>
          <w:szCs w:val="24"/>
        </w:rPr>
        <w:t xml:space="preserve"> </w:t>
      </w:r>
      <w:r w:rsidR="00A37F6F" w:rsidRPr="00A37F6F">
        <w:rPr>
          <w:color w:val="000000"/>
          <w:sz w:val="24"/>
          <w:szCs w:val="24"/>
        </w:rPr>
        <w:br w:type="page"/>
      </w:r>
    </w:p>
    <w:p w:rsidR="00A37F6F" w:rsidRPr="00A37F6F" w:rsidRDefault="00A37F6F" w:rsidP="00A37F6F">
      <w:pPr>
        <w:jc w:val="center"/>
        <w:rPr>
          <w:color w:val="000000"/>
        </w:rPr>
      </w:pPr>
      <w:r w:rsidRPr="00A37F6F">
        <w:rPr>
          <w:color w:val="000000"/>
        </w:rPr>
        <w:lastRenderedPageBreak/>
        <w:t>СОДЕРЖАНИЕ</w:t>
      </w:r>
    </w:p>
    <w:p w:rsidR="00A37F6F" w:rsidRPr="00A37F6F" w:rsidRDefault="00A37F6F" w:rsidP="00A37F6F">
      <w:pPr>
        <w:jc w:val="center"/>
        <w:rPr>
          <w:color w:val="000000"/>
        </w:rPr>
      </w:pPr>
    </w:p>
    <w:p w:rsidR="00A37F6F" w:rsidRPr="00A37F6F" w:rsidRDefault="00A37F6F" w:rsidP="00A37F6F">
      <w:pPr>
        <w:ind w:right="141"/>
        <w:rPr>
          <w:color w:val="000000"/>
        </w:rPr>
      </w:pPr>
      <w:r w:rsidRPr="00A37F6F">
        <w:rPr>
          <w:color w:val="000000"/>
        </w:rPr>
        <w:t>РАЗДЕЛ 1. НАИМЕНОВАНИЕ ВЫПОЛНЯЕМЫХ РАБОТ.</w:t>
      </w:r>
    </w:p>
    <w:p w:rsidR="00A37F6F" w:rsidRPr="00A37F6F" w:rsidRDefault="00A37F6F" w:rsidP="00A37F6F">
      <w:pPr>
        <w:ind w:right="141"/>
        <w:rPr>
          <w:color w:val="000000"/>
        </w:rPr>
      </w:pPr>
      <w:r w:rsidRPr="00A37F6F">
        <w:rPr>
          <w:color w:val="000000"/>
        </w:rPr>
        <w:t>РАЗДЕЛ 2. ОБЩИЕ ПОЛОЖЕНИЯ.</w:t>
      </w:r>
    </w:p>
    <w:p w:rsidR="00A37F6F" w:rsidRPr="00A37F6F" w:rsidRDefault="00A37F6F" w:rsidP="00A37F6F">
      <w:pPr>
        <w:ind w:left="2552" w:right="141" w:hanging="1701"/>
        <w:rPr>
          <w:color w:val="000000"/>
        </w:rPr>
      </w:pPr>
      <w:r w:rsidRPr="00A37F6F">
        <w:rPr>
          <w:color w:val="000000"/>
        </w:rPr>
        <w:t>Подраздел 2.1 Сведения о строительно-монтажных работах при строительстве, реконструкции и капитальном ремонте объектов.</w:t>
      </w:r>
    </w:p>
    <w:p w:rsidR="00A37F6F" w:rsidRPr="00A37F6F" w:rsidRDefault="00A37F6F" w:rsidP="00A37F6F">
      <w:pPr>
        <w:ind w:left="851" w:right="141"/>
        <w:rPr>
          <w:color w:val="000000"/>
        </w:rPr>
      </w:pPr>
      <w:r w:rsidRPr="00A37F6F">
        <w:rPr>
          <w:color w:val="000000"/>
        </w:rPr>
        <w:t>Подраздел 2.2 Сведения о выполняемых работах.</w:t>
      </w:r>
    </w:p>
    <w:p w:rsidR="00A37F6F" w:rsidRPr="00A37F6F" w:rsidRDefault="00A37F6F" w:rsidP="00A37F6F">
      <w:pPr>
        <w:ind w:left="851" w:right="141"/>
        <w:rPr>
          <w:color w:val="000000"/>
        </w:rPr>
      </w:pPr>
      <w:r w:rsidRPr="00A37F6F">
        <w:rPr>
          <w:color w:val="000000"/>
        </w:rPr>
        <w:t>Подраздел 2.3 Сведения о месте выполнения работ</w:t>
      </w:r>
    </w:p>
    <w:p w:rsidR="00A37F6F" w:rsidRPr="00A37F6F" w:rsidRDefault="00A37F6F" w:rsidP="00A37F6F">
      <w:pPr>
        <w:ind w:left="851" w:right="141"/>
        <w:rPr>
          <w:color w:val="000000"/>
        </w:rPr>
      </w:pPr>
      <w:r w:rsidRPr="00A37F6F">
        <w:rPr>
          <w:color w:val="000000"/>
        </w:rPr>
        <w:t xml:space="preserve">Подраздел 2.4 Требования к разработке </w:t>
      </w:r>
      <w:r w:rsidRPr="00A37F6F">
        <w:rPr>
          <w:bCs/>
          <w:color w:val="000000"/>
        </w:rPr>
        <w:t>проекта производства работ</w:t>
      </w:r>
      <w:r w:rsidRPr="00A37F6F">
        <w:rPr>
          <w:color w:val="000000"/>
        </w:rPr>
        <w:t>.</w:t>
      </w:r>
    </w:p>
    <w:p w:rsidR="00A37F6F" w:rsidRPr="00A37F6F" w:rsidRDefault="00A37F6F" w:rsidP="00A37F6F">
      <w:pPr>
        <w:ind w:right="141"/>
        <w:rPr>
          <w:color w:val="000000"/>
        </w:rPr>
      </w:pPr>
      <w:r w:rsidRPr="00A37F6F">
        <w:rPr>
          <w:color w:val="000000"/>
        </w:rPr>
        <w:t>РАЗДЕЛ 3. ТРЕБОВАНИЯ К ТЕХНИЧЕСКИМ ХАРАКТЕРИСТИКАМ РАБОТ.</w:t>
      </w:r>
    </w:p>
    <w:p w:rsidR="00A37F6F" w:rsidRPr="00A37F6F" w:rsidRDefault="00A37F6F" w:rsidP="00A37F6F">
      <w:pPr>
        <w:ind w:left="851" w:right="141"/>
        <w:rPr>
          <w:color w:val="000000"/>
        </w:rPr>
      </w:pPr>
      <w:r w:rsidRPr="00A37F6F">
        <w:rPr>
          <w:bCs/>
          <w:color w:val="000000"/>
        </w:rPr>
        <w:t>Подраздел 3.1 Технические требования при выполнении работ</w:t>
      </w:r>
      <w:r w:rsidRPr="00A37F6F">
        <w:rPr>
          <w:color w:val="000000"/>
        </w:rPr>
        <w:t>.</w:t>
      </w:r>
    </w:p>
    <w:p w:rsidR="00A37F6F" w:rsidRDefault="00A37F6F" w:rsidP="00A37F6F">
      <w:pPr>
        <w:ind w:left="2552" w:right="141" w:hanging="1701"/>
        <w:rPr>
          <w:bCs/>
          <w:color w:val="000000"/>
        </w:rPr>
      </w:pPr>
      <w:r w:rsidRPr="00A37F6F">
        <w:rPr>
          <w:color w:val="000000"/>
        </w:rPr>
        <w:t xml:space="preserve">Подраздел 3.2 Требования </w:t>
      </w:r>
      <w:r w:rsidRPr="00A37F6F">
        <w:rPr>
          <w:bCs/>
          <w:color w:val="000000"/>
        </w:rPr>
        <w:t>к оформлению и составу проекта производства работ.</w:t>
      </w:r>
    </w:p>
    <w:p w:rsidR="00B83057" w:rsidRPr="00A37F6F" w:rsidRDefault="00B83057" w:rsidP="00A37F6F">
      <w:pPr>
        <w:ind w:left="2552" w:right="141" w:hanging="1701"/>
        <w:rPr>
          <w:bCs/>
          <w:color w:val="000000"/>
        </w:rPr>
      </w:pPr>
      <w:r>
        <w:rPr>
          <w:bCs/>
          <w:color w:val="000000"/>
        </w:rPr>
        <w:t xml:space="preserve">Подраздел 3.3. </w:t>
      </w:r>
      <w:r w:rsidRPr="00B83057">
        <w:rPr>
          <w:bCs/>
          <w:color w:val="000000"/>
        </w:rPr>
        <w:t>Перечень строительных работ и конструкции, подлежащих освидетельствованию</w:t>
      </w:r>
    </w:p>
    <w:p w:rsidR="00A37F6F" w:rsidRPr="00A37F6F" w:rsidRDefault="00A37F6F" w:rsidP="00A37F6F">
      <w:pPr>
        <w:ind w:left="1276" w:right="141" w:hanging="1276"/>
        <w:rPr>
          <w:rFonts w:eastAsia="Calibri"/>
          <w:color w:val="000000"/>
          <w:lang w:eastAsia="en-US"/>
        </w:rPr>
      </w:pPr>
      <w:r w:rsidRPr="00A37F6F">
        <w:rPr>
          <w:color w:val="000000"/>
        </w:rPr>
        <w:t>РАЗДЕЛ 4. ВЕДОМОСТЬ ФИЗИЧЕСКИХ ОБЪЕМОВ РАБОТ,  РЕСУРСНАЯ ВЕДОМОСТЬ, СМЕТНЫЕ РАСЧЕТЫ.</w:t>
      </w:r>
    </w:p>
    <w:p w:rsidR="00A37F6F" w:rsidRPr="00A37F6F" w:rsidRDefault="00A37F6F" w:rsidP="00A37F6F">
      <w:pPr>
        <w:ind w:left="1276" w:right="141" w:hanging="1276"/>
        <w:rPr>
          <w:color w:val="000000"/>
        </w:rPr>
      </w:pPr>
      <w:r w:rsidRPr="00A37F6F">
        <w:rPr>
          <w:color w:val="000000"/>
        </w:rPr>
        <w:t>РАЗДЕЛ 5. ТРЕБОВАНИЯ К МАТЕРИАЛАМ И ОБОРУДОВАНИЮ ПРИМЕНЯЕМЫМ ДЛЯ ВЫПОЛНЕНИЯ РАБОТ, В Т.Ч. ВЕДОМОСТЬ МАТЕРИАЛОВ.</w:t>
      </w:r>
    </w:p>
    <w:p w:rsidR="00A37F6F" w:rsidRPr="00A37F6F" w:rsidRDefault="00A37F6F" w:rsidP="00A37F6F">
      <w:pPr>
        <w:ind w:left="1276" w:right="141" w:hanging="1276"/>
        <w:rPr>
          <w:color w:val="000000"/>
        </w:rPr>
      </w:pPr>
      <w:r w:rsidRPr="00A37F6F">
        <w:rPr>
          <w:color w:val="000000"/>
        </w:rPr>
        <w:t xml:space="preserve">РАЗДЕЛ </w:t>
      </w:r>
      <w:r w:rsidR="00B432B3">
        <w:rPr>
          <w:color w:val="000000"/>
        </w:rPr>
        <w:t>6</w:t>
      </w:r>
      <w:r w:rsidRPr="00A37F6F">
        <w:rPr>
          <w:color w:val="000000"/>
        </w:rPr>
        <w:t>. ТРЕБОВАНИЯ И УСЛОВИЯ К РАЗРАБОТКЕ ПРИРОДООХРАННЫХ МЕР И МЕРОПРИЯТИЙ</w:t>
      </w:r>
    </w:p>
    <w:p w:rsidR="00A37F6F" w:rsidRPr="00A37F6F" w:rsidRDefault="00A37F6F" w:rsidP="00A37F6F">
      <w:pPr>
        <w:ind w:right="141"/>
        <w:rPr>
          <w:color w:val="000000"/>
        </w:rPr>
      </w:pPr>
      <w:r w:rsidRPr="00A37F6F">
        <w:rPr>
          <w:color w:val="000000"/>
        </w:rPr>
        <w:t xml:space="preserve">РАЗДЕЛ </w:t>
      </w:r>
      <w:r w:rsidR="00B432B3">
        <w:rPr>
          <w:color w:val="000000"/>
        </w:rPr>
        <w:t>7</w:t>
      </w:r>
      <w:r w:rsidRPr="00A37F6F">
        <w:rPr>
          <w:color w:val="000000"/>
        </w:rPr>
        <w:t>. СРОК ВЫПОЛНЕНИЯ РАБОТ.</w:t>
      </w:r>
    </w:p>
    <w:p w:rsidR="00A37F6F" w:rsidRPr="00A37F6F" w:rsidRDefault="00A37F6F" w:rsidP="00A37F6F">
      <w:pPr>
        <w:ind w:right="141"/>
        <w:rPr>
          <w:color w:val="000000"/>
        </w:rPr>
      </w:pPr>
      <w:r w:rsidRPr="00A37F6F">
        <w:rPr>
          <w:color w:val="000000"/>
        </w:rPr>
        <w:t xml:space="preserve">РАЗДЕЛ </w:t>
      </w:r>
      <w:r w:rsidR="00B432B3">
        <w:rPr>
          <w:color w:val="000000"/>
        </w:rPr>
        <w:t>8</w:t>
      </w:r>
      <w:r w:rsidRPr="00A37F6F">
        <w:rPr>
          <w:color w:val="000000"/>
        </w:rPr>
        <w:t>. ТРЕБОВАНИЯ К КАЧЕСТВУ ВЫПОЛНЯЕМЫХ РАБОТ.</w:t>
      </w:r>
    </w:p>
    <w:p w:rsidR="00A37F6F" w:rsidRPr="00A37F6F" w:rsidRDefault="00A37F6F" w:rsidP="00A37F6F">
      <w:pPr>
        <w:ind w:left="1418" w:right="141" w:hanging="1418"/>
        <w:rPr>
          <w:color w:val="000000"/>
        </w:rPr>
      </w:pPr>
      <w:r w:rsidRPr="00A37F6F">
        <w:rPr>
          <w:color w:val="000000"/>
        </w:rPr>
        <w:t xml:space="preserve">РАЗДЕЛ </w:t>
      </w:r>
      <w:r w:rsidR="002E3A23">
        <w:rPr>
          <w:color w:val="000000"/>
        </w:rPr>
        <w:t>9</w:t>
      </w:r>
      <w:r w:rsidRPr="00A37F6F">
        <w:rPr>
          <w:color w:val="000000"/>
        </w:rPr>
        <w:t>. ТРЕБОВАНИЯ К СРОКУ И (ИЛИ) ОБЪЕМУ ПРЕДОСТАВЛЕНИЯ ГАРАНТИЙ.</w:t>
      </w:r>
    </w:p>
    <w:p w:rsidR="00A37F6F" w:rsidRPr="00A37F6F" w:rsidRDefault="00A37F6F" w:rsidP="00A37F6F">
      <w:pPr>
        <w:ind w:right="141"/>
        <w:rPr>
          <w:color w:val="000000"/>
        </w:rPr>
      </w:pPr>
      <w:r w:rsidRPr="00A37F6F">
        <w:rPr>
          <w:color w:val="000000"/>
        </w:rPr>
        <w:t>РАЗДЕЛ 1</w:t>
      </w:r>
      <w:r w:rsidR="002E3A23">
        <w:rPr>
          <w:color w:val="000000"/>
        </w:rPr>
        <w:t>0</w:t>
      </w:r>
      <w:r w:rsidRPr="00A37F6F">
        <w:rPr>
          <w:color w:val="000000"/>
        </w:rPr>
        <w:t>. ТРЕБОВАНИЯ К БЕЗОПАСНОСТИ ВЫПОЛНЯЕМЫХ РАБОТ.</w:t>
      </w:r>
    </w:p>
    <w:p w:rsidR="00A37F6F" w:rsidRPr="00A37F6F" w:rsidRDefault="00A37F6F" w:rsidP="00A37F6F">
      <w:pPr>
        <w:ind w:right="141"/>
        <w:rPr>
          <w:color w:val="000000"/>
        </w:rPr>
      </w:pPr>
      <w:r w:rsidRPr="00A37F6F">
        <w:rPr>
          <w:color w:val="000000"/>
        </w:rPr>
        <w:t>РАЗДЕЛ 1</w:t>
      </w:r>
      <w:r w:rsidR="002E3A23">
        <w:rPr>
          <w:color w:val="000000"/>
        </w:rPr>
        <w:t>1</w:t>
      </w:r>
      <w:r w:rsidRPr="00A37F6F">
        <w:rPr>
          <w:color w:val="000000"/>
        </w:rPr>
        <w:t>. ТРЕБОВАНИЯ К РЕЗУЛЬТАТАМ РАБОТ И ПОРЯДКУ ПРИЕМКИ.</w:t>
      </w:r>
    </w:p>
    <w:p w:rsidR="00A37F6F" w:rsidRPr="00A37F6F" w:rsidRDefault="00A37F6F" w:rsidP="00A37F6F">
      <w:pPr>
        <w:ind w:right="141"/>
        <w:rPr>
          <w:color w:val="000000"/>
        </w:rPr>
      </w:pPr>
      <w:r w:rsidRPr="00A37F6F">
        <w:rPr>
          <w:color w:val="000000"/>
        </w:rPr>
        <w:t>РАЗДЕЛ 1</w:t>
      </w:r>
      <w:r w:rsidR="002E3A23">
        <w:rPr>
          <w:color w:val="000000"/>
        </w:rPr>
        <w:t>2</w:t>
      </w:r>
      <w:r w:rsidRPr="00A37F6F">
        <w:rPr>
          <w:color w:val="000000"/>
        </w:rPr>
        <w:t>. ТРЕБОВАНИЕ К ФОРМЕ ПРЕДСТАВЛЯЕМОЙ ИНФОРМАЦИИ.</w:t>
      </w:r>
    </w:p>
    <w:p w:rsidR="00A37F6F" w:rsidRPr="00A37F6F" w:rsidRDefault="00A37F6F" w:rsidP="00A37F6F">
      <w:pPr>
        <w:ind w:left="1418" w:right="141" w:hanging="1418"/>
        <w:rPr>
          <w:color w:val="000000"/>
        </w:rPr>
      </w:pPr>
      <w:r w:rsidRPr="00A37F6F">
        <w:rPr>
          <w:color w:val="000000"/>
        </w:rPr>
        <w:t>РАЗДЕЛ 1</w:t>
      </w:r>
      <w:r w:rsidR="002E3A23">
        <w:rPr>
          <w:color w:val="000000"/>
        </w:rPr>
        <w:t>3</w:t>
      </w:r>
      <w:r w:rsidRPr="00A37F6F">
        <w:rPr>
          <w:color w:val="000000"/>
        </w:rPr>
        <w:t>. ТРЕБОВАНИЯ К ТЕХНИЧЕСКОМУ ОБУЧЕНИЮ ПЕРСОНАЛА ЗАКАЗЧИКА</w:t>
      </w:r>
    </w:p>
    <w:p w:rsidR="00A37F6F" w:rsidRPr="00A37F6F" w:rsidRDefault="00A37F6F" w:rsidP="00A37F6F">
      <w:pPr>
        <w:ind w:right="141"/>
        <w:rPr>
          <w:color w:val="000000"/>
        </w:rPr>
      </w:pPr>
      <w:r w:rsidRPr="00A37F6F">
        <w:rPr>
          <w:color w:val="000000"/>
        </w:rPr>
        <w:t>РАЗДЕЛ 1</w:t>
      </w:r>
      <w:r w:rsidR="002E3A23">
        <w:rPr>
          <w:color w:val="000000"/>
        </w:rPr>
        <w:t>4</w:t>
      </w:r>
      <w:r w:rsidRPr="00A37F6F">
        <w:rPr>
          <w:color w:val="000000"/>
        </w:rPr>
        <w:t>. ПЕРЕЧЕНЬ ПРИНЯТЫХ СОКРАЩЕНИЙ</w:t>
      </w:r>
    </w:p>
    <w:p w:rsidR="00A37F6F" w:rsidRPr="001F378D" w:rsidRDefault="00A37F6F" w:rsidP="005D0FCD">
      <w:pPr>
        <w:ind w:right="141"/>
        <w:jc w:val="center"/>
        <w:rPr>
          <w:color w:val="000000"/>
          <w:sz w:val="26"/>
          <w:szCs w:val="26"/>
        </w:rPr>
      </w:pPr>
      <w:r w:rsidRPr="00A37F6F">
        <w:rPr>
          <w:color w:val="000000"/>
          <w:sz w:val="24"/>
          <w:szCs w:val="24"/>
        </w:rPr>
        <w:br w:type="page"/>
      </w:r>
      <w:r w:rsidRPr="001F378D">
        <w:rPr>
          <w:color w:val="000000"/>
          <w:sz w:val="26"/>
          <w:szCs w:val="26"/>
        </w:rPr>
        <w:lastRenderedPageBreak/>
        <w:t>РАЗДЕЛ 1. НАИМЕНОВАНИЕ ВЫПОЛНЯЕМЫХ РАБОТ</w:t>
      </w:r>
    </w:p>
    <w:p w:rsidR="001E7019" w:rsidRPr="005D0FCD" w:rsidRDefault="001E7019" w:rsidP="005D0FCD">
      <w:pPr>
        <w:ind w:right="14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A37F6F" w:rsidRDefault="00E70C88" w:rsidP="00630EC5">
            <w:pPr>
              <w:ind w:right="-534" w:firstLine="426"/>
              <w:rPr>
                <w:i/>
                <w:color w:val="000000"/>
                <w:sz w:val="24"/>
                <w:szCs w:val="24"/>
                <w:lang w:eastAsia="en-US"/>
              </w:rPr>
            </w:pPr>
            <w:r>
              <w:rPr>
                <w:i/>
                <w:color w:val="000000"/>
                <w:sz w:val="24"/>
                <w:szCs w:val="24"/>
                <w:lang w:eastAsia="en-US"/>
              </w:rPr>
              <w:t>«</w:t>
            </w:r>
            <w:r w:rsidR="00A17EAD" w:rsidRPr="00A17EAD">
              <w:rPr>
                <w:i/>
                <w:color w:val="000000"/>
                <w:sz w:val="24"/>
                <w:szCs w:val="24"/>
                <w:lang w:eastAsia="en-US"/>
              </w:rPr>
              <w:t>Капитальный ремонт здания Дома культуры в с.Маргуцек</w:t>
            </w:r>
            <w:r>
              <w:rPr>
                <w:i/>
                <w:color w:val="000000"/>
                <w:sz w:val="24"/>
                <w:szCs w:val="24"/>
                <w:lang w:eastAsia="en-US"/>
              </w:rPr>
              <w:t>»</w:t>
            </w:r>
          </w:p>
        </w:tc>
      </w:tr>
    </w:tbl>
    <w:p w:rsidR="00A37F6F" w:rsidRPr="00A37F6F" w:rsidRDefault="00A37F6F" w:rsidP="005D0FCD">
      <w:pPr>
        <w:rPr>
          <w:color w:val="000000"/>
        </w:rPr>
      </w:pPr>
    </w:p>
    <w:p w:rsidR="00A37F6F" w:rsidRPr="001F378D" w:rsidRDefault="00A37F6F" w:rsidP="005D0FCD">
      <w:pPr>
        <w:jc w:val="center"/>
        <w:rPr>
          <w:color w:val="000000"/>
          <w:sz w:val="26"/>
          <w:szCs w:val="26"/>
        </w:rPr>
      </w:pPr>
      <w:r w:rsidRPr="001F378D">
        <w:rPr>
          <w:color w:val="000000"/>
          <w:sz w:val="26"/>
          <w:szCs w:val="26"/>
        </w:rPr>
        <w:t>РАЗДЕЛ 2. ОБЩИЕ ПОЛОЖЕНИЯ</w:t>
      </w:r>
    </w:p>
    <w:p w:rsidR="001E7019" w:rsidRPr="005D0FCD" w:rsidRDefault="001E7019" w:rsidP="005D0FCD">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color w:val="000000"/>
                <w:sz w:val="24"/>
                <w:szCs w:val="24"/>
                <w:lang w:eastAsia="en-US"/>
              </w:rPr>
            </w:pPr>
            <w:r w:rsidRPr="001F378D">
              <w:rPr>
                <w:color w:val="000000"/>
                <w:sz w:val="24"/>
                <w:szCs w:val="24"/>
              </w:rPr>
              <w:t xml:space="preserve">Подраздел 2.1 Сведения о строительно-монтажных работах при строительстве, реконструкции и капитальном ремонте объектов </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D746FD" w:rsidRDefault="00B83057" w:rsidP="00A17EAD">
            <w:pPr>
              <w:ind w:firstLine="426"/>
              <w:jc w:val="both"/>
              <w:rPr>
                <w:i/>
                <w:color w:val="000000"/>
                <w:sz w:val="24"/>
                <w:szCs w:val="24"/>
                <w:lang w:eastAsia="en-US"/>
              </w:rPr>
            </w:pPr>
            <w:r w:rsidRPr="00B83057">
              <w:rPr>
                <w:i/>
                <w:color w:val="000000"/>
                <w:sz w:val="24"/>
                <w:szCs w:val="24"/>
                <w:lang w:eastAsia="en-US"/>
              </w:rPr>
              <w:t xml:space="preserve">Техническое задание составлено на основании </w:t>
            </w:r>
            <w:r w:rsidR="00A17EAD">
              <w:rPr>
                <w:i/>
                <w:color w:val="000000"/>
                <w:sz w:val="24"/>
                <w:szCs w:val="24"/>
                <w:lang w:eastAsia="en-US"/>
              </w:rPr>
              <w:t>сметной</w:t>
            </w:r>
            <w:r w:rsidRPr="00B83057">
              <w:rPr>
                <w:i/>
                <w:color w:val="000000"/>
                <w:sz w:val="24"/>
                <w:szCs w:val="24"/>
                <w:lang w:eastAsia="en-US"/>
              </w:rPr>
              <w:t xml:space="preserve"> документации </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i/>
                <w:color w:val="000000"/>
                <w:sz w:val="24"/>
                <w:szCs w:val="24"/>
              </w:rPr>
            </w:pPr>
            <w:r w:rsidRPr="001F378D">
              <w:rPr>
                <w:color w:val="000000"/>
                <w:sz w:val="24"/>
                <w:szCs w:val="24"/>
              </w:rPr>
              <w:t>Подраздел 2.2 Сведения о выполняемых работах</w:t>
            </w:r>
          </w:p>
        </w:tc>
      </w:tr>
      <w:tr w:rsidR="00A37F6F" w:rsidRPr="00A37F6F" w:rsidTr="00682FC2">
        <w:trPr>
          <w:trHeight w:val="475"/>
        </w:trPr>
        <w:tc>
          <w:tcPr>
            <w:tcW w:w="10173" w:type="dxa"/>
            <w:tcBorders>
              <w:top w:val="single" w:sz="4" w:space="0" w:color="auto"/>
              <w:left w:val="single" w:sz="4" w:space="0" w:color="auto"/>
              <w:bottom w:val="single" w:sz="4" w:space="0" w:color="auto"/>
              <w:right w:val="single" w:sz="4" w:space="0" w:color="auto"/>
            </w:tcBorders>
            <w:shd w:val="clear" w:color="auto" w:fill="auto"/>
          </w:tcPr>
          <w:p w:rsidR="00A37F6F" w:rsidRDefault="00682FC2" w:rsidP="00005704">
            <w:pPr>
              <w:spacing w:after="120"/>
              <w:ind w:firstLine="425"/>
              <w:jc w:val="both"/>
              <w:rPr>
                <w:i/>
                <w:color w:val="000000"/>
                <w:sz w:val="24"/>
                <w:szCs w:val="24"/>
                <w:lang w:eastAsia="en-US"/>
              </w:rPr>
            </w:pPr>
            <w:r>
              <w:rPr>
                <w:i/>
                <w:color w:val="000000"/>
                <w:sz w:val="24"/>
                <w:szCs w:val="24"/>
                <w:lang w:eastAsia="en-US"/>
              </w:rPr>
              <w:t xml:space="preserve">Необходимо выполнить комплекс строительно-монтажных работ по </w:t>
            </w:r>
            <w:r w:rsidR="00A17EAD">
              <w:rPr>
                <w:i/>
                <w:color w:val="000000"/>
                <w:sz w:val="24"/>
                <w:szCs w:val="24"/>
                <w:lang w:eastAsia="en-US"/>
              </w:rPr>
              <w:t>капитальному ремонту здания Дома культуры в с.Маргуцек</w:t>
            </w:r>
            <w:r w:rsidR="004A3101" w:rsidRPr="004A3101">
              <w:rPr>
                <w:i/>
                <w:color w:val="000000"/>
                <w:sz w:val="24"/>
                <w:szCs w:val="24"/>
                <w:lang w:eastAsia="en-US"/>
              </w:rPr>
              <w:t>:</w:t>
            </w:r>
          </w:p>
          <w:p w:rsidR="00DC1D02" w:rsidRDefault="00211103" w:rsidP="00630EC5">
            <w:pPr>
              <w:ind w:firstLine="426"/>
              <w:jc w:val="both"/>
              <w:rPr>
                <w:i/>
                <w:color w:val="000000"/>
                <w:sz w:val="24"/>
                <w:szCs w:val="24"/>
                <w:lang w:eastAsia="en-US"/>
              </w:rPr>
            </w:pPr>
            <w:r>
              <w:rPr>
                <w:i/>
                <w:color w:val="000000"/>
                <w:sz w:val="24"/>
                <w:szCs w:val="24"/>
                <w:lang w:eastAsia="en-US"/>
              </w:rPr>
              <w:t xml:space="preserve">1. </w:t>
            </w:r>
            <w:r w:rsidR="00DC1D02">
              <w:rPr>
                <w:i/>
                <w:color w:val="000000"/>
                <w:sz w:val="24"/>
                <w:szCs w:val="24"/>
                <w:lang w:eastAsia="en-US"/>
              </w:rPr>
              <w:t>Общестроительные работы:</w:t>
            </w:r>
          </w:p>
          <w:p w:rsidR="004A3101" w:rsidRDefault="00DC1D02" w:rsidP="00630EC5">
            <w:pPr>
              <w:ind w:firstLine="426"/>
              <w:jc w:val="both"/>
              <w:rPr>
                <w:i/>
                <w:color w:val="000000"/>
                <w:sz w:val="24"/>
                <w:szCs w:val="24"/>
                <w:lang w:eastAsia="en-US"/>
              </w:rPr>
            </w:pPr>
            <w:r>
              <w:rPr>
                <w:i/>
                <w:color w:val="000000"/>
                <w:sz w:val="24"/>
                <w:szCs w:val="24"/>
                <w:lang w:eastAsia="en-US"/>
              </w:rPr>
              <w:t>- д</w:t>
            </w:r>
            <w:r w:rsidR="002D2B1E" w:rsidRPr="002D2B1E">
              <w:rPr>
                <w:i/>
                <w:color w:val="000000"/>
                <w:sz w:val="24"/>
                <w:szCs w:val="24"/>
                <w:lang w:eastAsia="en-US"/>
              </w:rPr>
              <w:t>емонтаж существующ</w:t>
            </w:r>
            <w:r>
              <w:rPr>
                <w:i/>
                <w:color w:val="000000"/>
                <w:sz w:val="24"/>
                <w:szCs w:val="24"/>
                <w:lang w:eastAsia="en-US"/>
              </w:rPr>
              <w:t>их конструкций стен, потолка</w:t>
            </w:r>
            <w:r w:rsidR="008B1017">
              <w:rPr>
                <w:i/>
                <w:color w:val="000000"/>
                <w:sz w:val="24"/>
                <w:szCs w:val="24"/>
                <w:lang w:eastAsia="en-US"/>
              </w:rPr>
              <w:t>, покрытия и основания пола</w:t>
            </w:r>
            <w:r>
              <w:rPr>
                <w:i/>
                <w:color w:val="000000"/>
                <w:sz w:val="24"/>
                <w:szCs w:val="24"/>
                <w:lang w:eastAsia="en-US"/>
              </w:rPr>
              <w:t xml:space="preserve">, дверных проемов </w:t>
            </w:r>
            <w:r w:rsidR="008B1017">
              <w:rPr>
                <w:i/>
                <w:color w:val="000000"/>
                <w:sz w:val="24"/>
                <w:szCs w:val="24"/>
                <w:lang w:eastAsia="en-US"/>
              </w:rPr>
              <w:t xml:space="preserve"> зрительного зала </w:t>
            </w:r>
            <w:r>
              <w:rPr>
                <w:i/>
                <w:color w:val="000000"/>
                <w:sz w:val="24"/>
                <w:szCs w:val="24"/>
                <w:lang w:eastAsia="en-US"/>
              </w:rPr>
              <w:t>;</w:t>
            </w:r>
            <w:r w:rsidR="008B1017">
              <w:rPr>
                <w:i/>
                <w:color w:val="000000"/>
                <w:sz w:val="24"/>
                <w:szCs w:val="24"/>
                <w:lang w:eastAsia="en-US"/>
              </w:rPr>
              <w:t xml:space="preserve"> </w:t>
            </w:r>
          </w:p>
          <w:p w:rsidR="006430D1" w:rsidRDefault="00211103" w:rsidP="00DC1D02">
            <w:pPr>
              <w:ind w:firstLine="567"/>
              <w:jc w:val="both"/>
              <w:rPr>
                <w:i/>
                <w:color w:val="000000"/>
                <w:sz w:val="24"/>
                <w:szCs w:val="24"/>
                <w:lang w:eastAsia="en-US"/>
              </w:rPr>
            </w:pPr>
            <w:r>
              <w:rPr>
                <w:i/>
                <w:color w:val="000000"/>
                <w:sz w:val="24"/>
                <w:szCs w:val="24"/>
                <w:lang w:eastAsia="en-US"/>
              </w:rPr>
              <w:t xml:space="preserve">- </w:t>
            </w:r>
            <w:r w:rsidR="00DC1D02">
              <w:rPr>
                <w:i/>
                <w:color w:val="000000"/>
                <w:sz w:val="24"/>
                <w:szCs w:val="24"/>
                <w:lang w:eastAsia="en-US"/>
              </w:rPr>
              <w:t>монтаж новых конструкций дверных проемов, пола, стен и каркаса сцены зрительного зала;</w:t>
            </w:r>
          </w:p>
          <w:p w:rsidR="006430D1" w:rsidRPr="006430D1" w:rsidRDefault="006430D1" w:rsidP="002D2B1E">
            <w:pPr>
              <w:ind w:firstLine="567"/>
              <w:jc w:val="both"/>
              <w:rPr>
                <w:i/>
                <w:color w:val="000000"/>
                <w:sz w:val="24"/>
                <w:szCs w:val="24"/>
                <w:lang w:eastAsia="en-US"/>
              </w:rPr>
            </w:pPr>
            <w:r>
              <w:rPr>
                <w:i/>
                <w:color w:val="000000"/>
                <w:sz w:val="24"/>
                <w:szCs w:val="24"/>
                <w:lang w:eastAsia="en-US"/>
              </w:rPr>
              <w:t xml:space="preserve">- </w:t>
            </w:r>
            <w:r w:rsidR="00DC1D02">
              <w:rPr>
                <w:i/>
                <w:color w:val="000000"/>
                <w:sz w:val="24"/>
                <w:szCs w:val="24"/>
                <w:lang w:eastAsia="en-US"/>
              </w:rPr>
              <w:t>демонтаж существующих конструкций стен, потолка, пола, дверных и оконных прое</w:t>
            </w:r>
            <w:r w:rsidR="00084B17">
              <w:rPr>
                <w:i/>
                <w:color w:val="000000"/>
                <w:sz w:val="24"/>
                <w:szCs w:val="24"/>
                <w:lang w:eastAsia="en-US"/>
              </w:rPr>
              <w:t>мов малого зала (помещение 8,9)</w:t>
            </w:r>
            <w:r w:rsidRPr="006430D1">
              <w:rPr>
                <w:i/>
                <w:color w:val="000000"/>
                <w:sz w:val="24"/>
                <w:szCs w:val="24"/>
                <w:lang w:eastAsia="en-US"/>
              </w:rPr>
              <w:t>;</w:t>
            </w:r>
          </w:p>
          <w:p w:rsidR="006430D1" w:rsidRDefault="006430D1" w:rsidP="002D2B1E">
            <w:pPr>
              <w:ind w:firstLine="567"/>
              <w:jc w:val="both"/>
              <w:rPr>
                <w:i/>
                <w:color w:val="000000"/>
                <w:sz w:val="24"/>
                <w:szCs w:val="24"/>
                <w:lang w:eastAsia="en-US"/>
              </w:rPr>
            </w:pPr>
            <w:r>
              <w:rPr>
                <w:i/>
                <w:color w:val="000000"/>
                <w:sz w:val="24"/>
                <w:szCs w:val="24"/>
                <w:lang w:eastAsia="en-US"/>
              </w:rPr>
              <w:t xml:space="preserve">- монтаж </w:t>
            </w:r>
            <w:r w:rsidR="00DC1D02">
              <w:rPr>
                <w:i/>
                <w:color w:val="000000"/>
                <w:sz w:val="24"/>
                <w:szCs w:val="24"/>
                <w:lang w:eastAsia="en-US"/>
              </w:rPr>
              <w:t>новых конструкций стен, потолка, пола, дверных и оконных проемов малого зала (помещение 8,9)</w:t>
            </w:r>
            <w:r w:rsidRPr="006430D1">
              <w:rPr>
                <w:i/>
                <w:color w:val="000000"/>
                <w:sz w:val="24"/>
                <w:szCs w:val="24"/>
                <w:lang w:eastAsia="en-US"/>
              </w:rPr>
              <w:t>;</w:t>
            </w:r>
          </w:p>
          <w:p w:rsidR="006430D1" w:rsidRPr="006430D1" w:rsidRDefault="006430D1" w:rsidP="002D2B1E">
            <w:pPr>
              <w:ind w:firstLine="567"/>
              <w:jc w:val="both"/>
              <w:rPr>
                <w:i/>
                <w:color w:val="000000"/>
                <w:sz w:val="24"/>
                <w:szCs w:val="24"/>
                <w:lang w:eastAsia="en-US"/>
              </w:rPr>
            </w:pPr>
            <w:r>
              <w:rPr>
                <w:i/>
                <w:color w:val="000000"/>
                <w:sz w:val="24"/>
                <w:szCs w:val="24"/>
                <w:lang w:eastAsia="en-US"/>
              </w:rPr>
              <w:t xml:space="preserve">- </w:t>
            </w:r>
            <w:r w:rsidR="00DC1D02">
              <w:rPr>
                <w:i/>
                <w:color w:val="000000"/>
                <w:sz w:val="24"/>
                <w:szCs w:val="24"/>
                <w:lang w:eastAsia="en-US"/>
              </w:rPr>
              <w:t>демонтаж существующих конструкций пола, дверных и оконных проемов помещений № 14,15,16</w:t>
            </w:r>
            <w:r w:rsidRPr="00EC5063">
              <w:rPr>
                <w:i/>
                <w:color w:val="000000"/>
                <w:sz w:val="24"/>
                <w:szCs w:val="24"/>
                <w:lang w:eastAsia="en-US"/>
              </w:rPr>
              <w:t>;</w:t>
            </w:r>
          </w:p>
          <w:p w:rsidR="006430D1" w:rsidRDefault="006430D1" w:rsidP="002D2B1E">
            <w:pPr>
              <w:spacing w:after="120"/>
              <w:ind w:firstLine="567"/>
              <w:jc w:val="both"/>
              <w:rPr>
                <w:i/>
                <w:color w:val="000000"/>
                <w:sz w:val="24"/>
                <w:szCs w:val="24"/>
                <w:lang w:eastAsia="en-US"/>
              </w:rPr>
            </w:pPr>
            <w:r>
              <w:rPr>
                <w:i/>
                <w:color w:val="000000"/>
                <w:sz w:val="24"/>
                <w:szCs w:val="24"/>
                <w:lang w:eastAsia="en-US"/>
              </w:rPr>
              <w:t xml:space="preserve">- монтаж </w:t>
            </w:r>
            <w:r w:rsidR="00DC1D02">
              <w:rPr>
                <w:i/>
                <w:color w:val="000000"/>
                <w:sz w:val="24"/>
                <w:szCs w:val="24"/>
                <w:lang w:eastAsia="en-US"/>
              </w:rPr>
              <w:t>новых конструкций потолка, пола, дверных и оконных проемов, р</w:t>
            </w:r>
            <w:r w:rsidR="00084B17">
              <w:rPr>
                <w:i/>
                <w:color w:val="000000"/>
                <w:sz w:val="24"/>
                <w:szCs w:val="24"/>
                <w:lang w:eastAsia="en-US"/>
              </w:rPr>
              <w:t>е</w:t>
            </w:r>
            <w:r w:rsidR="00DC1D02">
              <w:rPr>
                <w:i/>
                <w:color w:val="000000"/>
                <w:sz w:val="24"/>
                <w:szCs w:val="24"/>
                <w:lang w:eastAsia="en-US"/>
              </w:rPr>
              <w:t>монт стен малого зала (помещение 8,9</w:t>
            </w:r>
            <w:r w:rsidR="00084B17">
              <w:rPr>
                <w:i/>
                <w:color w:val="000000"/>
                <w:sz w:val="24"/>
                <w:szCs w:val="24"/>
                <w:lang w:eastAsia="en-US"/>
              </w:rPr>
              <w:t>)</w:t>
            </w:r>
            <w:r w:rsidR="00DC1D02">
              <w:rPr>
                <w:i/>
                <w:color w:val="000000"/>
                <w:sz w:val="24"/>
                <w:szCs w:val="24"/>
                <w:lang w:eastAsia="en-US"/>
              </w:rPr>
              <w:t>;</w:t>
            </w:r>
          </w:p>
          <w:p w:rsidR="00DC1D02" w:rsidRDefault="00DC1D02" w:rsidP="00DC1D02">
            <w:pPr>
              <w:ind w:firstLine="567"/>
              <w:jc w:val="both"/>
              <w:rPr>
                <w:i/>
                <w:color w:val="000000"/>
                <w:sz w:val="24"/>
                <w:szCs w:val="24"/>
                <w:lang w:eastAsia="en-US"/>
              </w:rPr>
            </w:pPr>
            <w:r>
              <w:rPr>
                <w:i/>
                <w:color w:val="000000"/>
                <w:sz w:val="24"/>
                <w:szCs w:val="24"/>
                <w:lang w:eastAsia="en-US"/>
              </w:rPr>
              <w:t>- демонтаж существующих конструкций пола, дверных и оконных проемов помещени</w:t>
            </w:r>
            <w:r w:rsidR="00084B17">
              <w:rPr>
                <w:i/>
                <w:color w:val="000000"/>
                <w:sz w:val="24"/>
                <w:szCs w:val="24"/>
                <w:lang w:eastAsia="en-US"/>
              </w:rPr>
              <w:t>я</w:t>
            </w:r>
            <w:r>
              <w:rPr>
                <w:i/>
                <w:color w:val="000000"/>
                <w:sz w:val="24"/>
                <w:szCs w:val="24"/>
                <w:lang w:eastAsia="en-US"/>
              </w:rPr>
              <w:t xml:space="preserve"> </w:t>
            </w:r>
            <w:r w:rsidR="00084B17">
              <w:rPr>
                <w:i/>
                <w:color w:val="000000"/>
                <w:sz w:val="24"/>
                <w:szCs w:val="24"/>
                <w:lang w:eastAsia="en-US"/>
              </w:rPr>
              <w:t>библиотеки</w:t>
            </w:r>
            <w:r w:rsidRPr="00EC5063">
              <w:rPr>
                <w:i/>
                <w:color w:val="000000"/>
                <w:sz w:val="24"/>
                <w:szCs w:val="24"/>
                <w:lang w:eastAsia="en-US"/>
              </w:rPr>
              <w:t>;</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монтаж новых конструкций потолка, пола, дверных и оконных проемов, ремонт стен помещения библиотеки;</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демонтаж существующих конструкций пола, дверных проемов фойе №7;</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монтаж новых конструкций пола, дверных проемов, ремонт стен фойе №7;</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демонтаж существующих конструкций пола, дверных проемов коридора;</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монтаж новых конструкций пола, дверных проемов, ремонт стен коридора;</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 ремонт штукатурки и окраска фасада;</w:t>
            </w:r>
          </w:p>
          <w:p w:rsidR="00084B17" w:rsidRDefault="00084B17" w:rsidP="00084B17">
            <w:pPr>
              <w:spacing w:after="120"/>
              <w:ind w:firstLine="567"/>
              <w:jc w:val="both"/>
              <w:rPr>
                <w:i/>
                <w:color w:val="000000"/>
                <w:sz w:val="24"/>
                <w:szCs w:val="24"/>
                <w:lang w:eastAsia="en-US"/>
              </w:rPr>
            </w:pPr>
            <w:r>
              <w:rPr>
                <w:i/>
                <w:color w:val="000000"/>
                <w:sz w:val="24"/>
                <w:szCs w:val="24"/>
                <w:lang w:eastAsia="en-US"/>
              </w:rPr>
              <w:t>-</w:t>
            </w:r>
            <w:r w:rsidR="00724BBD">
              <w:rPr>
                <w:i/>
                <w:color w:val="000000"/>
                <w:sz w:val="24"/>
                <w:szCs w:val="24"/>
                <w:lang w:eastAsia="en-US"/>
              </w:rPr>
              <w:t xml:space="preserve"> демонтаж существующих конструкций пола, дверных проемов, потолка санитарной комнаты;</w:t>
            </w:r>
          </w:p>
          <w:p w:rsidR="00724BBD" w:rsidRDefault="00724BBD" w:rsidP="00724BBD">
            <w:pPr>
              <w:spacing w:after="120"/>
              <w:ind w:firstLine="567"/>
              <w:jc w:val="both"/>
              <w:rPr>
                <w:i/>
                <w:color w:val="000000"/>
                <w:sz w:val="24"/>
                <w:szCs w:val="24"/>
                <w:lang w:eastAsia="en-US"/>
              </w:rPr>
            </w:pPr>
            <w:r>
              <w:rPr>
                <w:i/>
                <w:color w:val="000000"/>
                <w:sz w:val="24"/>
                <w:szCs w:val="24"/>
                <w:lang w:eastAsia="en-US"/>
              </w:rPr>
              <w:t>- монтаж новых конструкций пола, дверных проемов, потолка, ремонт стен санитарной комнаты;</w:t>
            </w:r>
          </w:p>
          <w:p w:rsidR="00724BBD" w:rsidRDefault="00724BBD" w:rsidP="00724BBD">
            <w:pPr>
              <w:spacing w:after="120"/>
              <w:ind w:firstLine="567"/>
              <w:jc w:val="both"/>
              <w:rPr>
                <w:i/>
                <w:color w:val="000000"/>
                <w:sz w:val="24"/>
                <w:szCs w:val="24"/>
                <w:lang w:eastAsia="en-US"/>
              </w:rPr>
            </w:pPr>
            <w:r>
              <w:rPr>
                <w:i/>
                <w:color w:val="000000"/>
                <w:sz w:val="24"/>
                <w:szCs w:val="24"/>
                <w:lang w:eastAsia="en-US"/>
              </w:rPr>
              <w:t>- демонтаж существующих конструкций пола, дверных проемов кабинетов № 10,11,12;</w:t>
            </w:r>
          </w:p>
          <w:p w:rsidR="00724BBD" w:rsidRDefault="00724BBD" w:rsidP="00724BBD">
            <w:pPr>
              <w:spacing w:after="120"/>
              <w:ind w:firstLine="567"/>
              <w:jc w:val="both"/>
              <w:rPr>
                <w:i/>
                <w:color w:val="000000"/>
                <w:sz w:val="24"/>
                <w:szCs w:val="24"/>
                <w:lang w:eastAsia="en-US"/>
              </w:rPr>
            </w:pPr>
            <w:r>
              <w:rPr>
                <w:i/>
                <w:color w:val="000000"/>
                <w:sz w:val="24"/>
                <w:szCs w:val="24"/>
                <w:lang w:eastAsia="en-US"/>
              </w:rPr>
              <w:t>- монтаж новых конструкций пола, дверных проемов, ремонт стен кабинетов № 10,11,12.</w:t>
            </w:r>
          </w:p>
          <w:p w:rsidR="00724BBD" w:rsidRDefault="00724BBD" w:rsidP="00724BBD">
            <w:pPr>
              <w:spacing w:after="120"/>
              <w:ind w:firstLine="567"/>
              <w:jc w:val="both"/>
              <w:rPr>
                <w:i/>
                <w:color w:val="000000"/>
                <w:sz w:val="24"/>
                <w:szCs w:val="24"/>
                <w:lang w:eastAsia="en-US"/>
              </w:rPr>
            </w:pPr>
          </w:p>
          <w:p w:rsidR="00724BBD" w:rsidRDefault="00724BBD" w:rsidP="00724BBD">
            <w:pPr>
              <w:spacing w:after="120"/>
              <w:ind w:firstLine="567"/>
              <w:jc w:val="both"/>
              <w:rPr>
                <w:i/>
                <w:color w:val="000000"/>
                <w:sz w:val="24"/>
                <w:szCs w:val="24"/>
                <w:lang w:eastAsia="en-US"/>
              </w:rPr>
            </w:pPr>
          </w:p>
          <w:p w:rsidR="00724BBD" w:rsidRDefault="00724BBD" w:rsidP="00724BBD">
            <w:pPr>
              <w:spacing w:after="120"/>
              <w:ind w:firstLine="567"/>
              <w:jc w:val="both"/>
              <w:rPr>
                <w:i/>
                <w:color w:val="000000"/>
                <w:sz w:val="24"/>
                <w:szCs w:val="24"/>
                <w:lang w:eastAsia="en-US"/>
              </w:rPr>
            </w:pPr>
          </w:p>
          <w:p w:rsidR="00724BBD" w:rsidRDefault="00724BBD" w:rsidP="00084B17">
            <w:pPr>
              <w:spacing w:after="120"/>
              <w:ind w:firstLine="567"/>
              <w:jc w:val="both"/>
              <w:rPr>
                <w:i/>
                <w:color w:val="000000"/>
                <w:sz w:val="24"/>
                <w:szCs w:val="24"/>
                <w:lang w:eastAsia="en-US"/>
              </w:rPr>
            </w:pPr>
          </w:p>
          <w:p w:rsidR="00682FC2" w:rsidRDefault="00005704" w:rsidP="00005704">
            <w:pPr>
              <w:ind w:firstLine="426"/>
              <w:jc w:val="both"/>
              <w:rPr>
                <w:i/>
                <w:color w:val="000000"/>
                <w:sz w:val="24"/>
                <w:szCs w:val="24"/>
                <w:lang w:eastAsia="en-US"/>
              </w:rPr>
            </w:pPr>
            <w:r>
              <w:rPr>
                <w:i/>
                <w:color w:val="000000"/>
                <w:sz w:val="24"/>
                <w:szCs w:val="24"/>
                <w:lang w:eastAsia="en-US"/>
              </w:rPr>
              <w:lastRenderedPageBreak/>
              <w:t>2.</w:t>
            </w:r>
            <w:r w:rsidR="009A378F">
              <w:rPr>
                <w:i/>
                <w:color w:val="000000"/>
                <w:sz w:val="24"/>
                <w:szCs w:val="24"/>
                <w:lang w:eastAsia="en-US"/>
              </w:rPr>
              <w:t xml:space="preserve"> </w:t>
            </w:r>
            <w:r w:rsidR="000D39DC">
              <w:rPr>
                <w:i/>
                <w:color w:val="000000"/>
                <w:sz w:val="24"/>
                <w:szCs w:val="24"/>
                <w:lang w:eastAsia="en-US"/>
              </w:rPr>
              <w:t>Ремонт кровли</w:t>
            </w:r>
            <w:r w:rsidRPr="00005704">
              <w:rPr>
                <w:i/>
                <w:color w:val="000000"/>
                <w:sz w:val="24"/>
                <w:szCs w:val="24"/>
                <w:lang w:eastAsia="en-US"/>
              </w:rPr>
              <w:t>:</w:t>
            </w:r>
          </w:p>
          <w:p w:rsidR="00005704" w:rsidRDefault="00005704" w:rsidP="002D2B1E">
            <w:pPr>
              <w:ind w:firstLine="567"/>
              <w:jc w:val="both"/>
              <w:rPr>
                <w:i/>
                <w:color w:val="000000"/>
                <w:sz w:val="24"/>
                <w:szCs w:val="24"/>
                <w:lang w:eastAsia="en-US"/>
              </w:rPr>
            </w:pPr>
            <w:r>
              <w:rPr>
                <w:i/>
                <w:color w:val="000000"/>
                <w:sz w:val="24"/>
                <w:szCs w:val="24"/>
                <w:lang w:eastAsia="en-US"/>
              </w:rPr>
              <w:t xml:space="preserve">- </w:t>
            </w:r>
            <w:r w:rsidR="000D39DC">
              <w:rPr>
                <w:i/>
                <w:color w:val="000000"/>
                <w:sz w:val="24"/>
                <w:szCs w:val="24"/>
                <w:lang w:eastAsia="en-US"/>
              </w:rPr>
              <w:t>демонтаж существующих конструкций скатной кровли</w:t>
            </w:r>
            <w:r w:rsidRPr="00005704">
              <w:rPr>
                <w:i/>
                <w:color w:val="000000"/>
                <w:sz w:val="24"/>
                <w:szCs w:val="24"/>
                <w:lang w:eastAsia="en-US"/>
              </w:rPr>
              <w:t>;</w:t>
            </w:r>
          </w:p>
          <w:p w:rsidR="002D2B1E" w:rsidRPr="002D2B1E" w:rsidRDefault="002D2B1E" w:rsidP="002D2B1E">
            <w:pPr>
              <w:ind w:firstLine="567"/>
              <w:jc w:val="both"/>
              <w:rPr>
                <w:i/>
                <w:color w:val="000000"/>
                <w:sz w:val="24"/>
                <w:szCs w:val="24"/>
                <w:lang w:eastAsia="en-US"/>
              </w:rPr>
            </w:pPr>
            <w:r>
              <w:rPr>
                <w:i/>
                <w:color w:val="000000"/>
                <w:sz w:val="24"/>
                <w:szCs w:val="24"/>
                <w:lang w:eastAsia="en-US"/>
              </w:rPr>
              <w:t xml:space="preserve">- </w:t>
            </w:r>
            <w:r w:rsidR="000D39DC">
              <w:rPr>
                <w:i/>
                <w:color w:val="000000"/>
                <w:sz w:val="24"/>
                <w:szCs w:val="24"/>
                <w:lang w:eastAsia="en-US"/>
              </w:rPr>
              <w:t>монтаж новых конструкций кровли из металлочерепицы</w:t>
            </w:r>
            <w:r w:rsidRPr="00D54A19">
              <w:rPr>
                <w:i/>
                <w:color w:val="000000"/>
                <w:sz w:val="24"/>
                <w:szCs w:val="24"/>
                <w:lang w:eastAsia="en-US"/>
              </w:rPr>
              <w:t>;</w:t>
            </w:r>
          </w:p>
          <w:p w:rsidR="00005704" w:rsidRDefault="00005704" w:rsidP="002D2B1E">
            <w:pPr>
              <w:ind w:firstLine="567"/>
              <w:jc w:val="both"/>
              <w:rPr>
                <w:i/>
                <w:color w:val="000000"/>
                <w:sz w:val="24"/>
                <w:szCs w:val="24"/>
                <w:lang w:eastAsia="en-US"/>
              </w:rPr>
            </w:pPr>
            <w:r>
              <w:rPr>
                <w:i/>
                <w:color w:val="000000"/>
                <w:sz w:val="24"/>
                <w:szCs w:val="24"/>
                <w:lang w:eastAsia="en-US"/>
              </w:rPr>
              <w:t xml:space="preserve">- </w:t>
            </w:r>
            <w:r w:rsidR="000D39DC">
              <w:rPr>
                <w:i/>
                <w:color w:val="000000"/>
                <w:sz w:val="24"/>
                <w:szCs w:val="24"/>
                <w:lang w:eastAsia="en-US"/>
              </w:rPr>
              <w:t>смена утеплителя</w:t>
            </w:r>
            <w:r w:rsidRPr="00005704">
              <w:rPr>
                <w:i/>
                <w:color w:val="000000"/>
                <w:sz w:val="24"/>
                <w:szCs w:val="24"/>
                <w:lang w:eastAsia="en-US"/>
              </w:rPr>
              <w:t>;</w:t>
            </w:r>
          </w:p>
          <w:p w:rsidR="00005704" w:rsidRDefault="00005704" w:rsidP="002D2B1E">
            <w:pPr>
              <w:ind w:firstLine="567"/>
              <w:jc w:val="both"/>
              <w:rPr>
                <w:i/>
                <w:color w:val="000000"/>
                <w:sz w:val="24"/>
                <w:szCs w:val="24"/>
                <w:lang w:eastAsia="en-US"/>
              </w:rPr>
            </w:pPr>
            <w:r>
              <w:rPr>
                <w:i/>
                <w:color w:val="000000"/>
                <w:sz w:val="24"/>
                <w:szCs w:val="24"/>
                <w:lang w:eastAsia="en-US"/>
              </w:rPr>
              <w:t xml:space="preserve">- </w:t>
            </w:r>
            <w:r w:rsidR="000D39DC">
              <w:rPr>
                <w:i/>
                <w:color w:val="000000"/>
                <w:sz w:val="24"/>
                <w:szCs w:val="24"/>
                <w:lang w:eastAsia="en-US"/>
              </w:rPr>
              <w:t>огнебиозащитное покрытие деревянных конструкций кровли</w:t>
            </w:r>
            <w:r w:rsidR="002D2B1E" w:rsidRPr="002D2B1E">
              <w:rPr>
                <w:i/>
                <w:color w:val="000000"/>
                <w:sz w:val="24"/>
                <w:szCs w:val="24"/>
                <w:lang w:eastAsia="en-US"/>
              </w:rPr>
              <w:t>;</w:t>
            </w:r>
          </w:p>
          <w:p w:rsidR="002D2B1E" w:rsidRDefault="002D2B1E" w:rsidP="002D2B1E">
            <w:pPr>
              <w:ind w:firstLine="567"/>
              <w:jc w:val="both"/>
              <w:rPr>
                <w:i/>
                <w:color w:val="000000"/>
                <w:sz w:val="24"/>
                <w:szCs w:val="24"/>
                <w:lang w:eastAsia="en-US"/>
              </w:rPr>
            </w:pPr>
            <w:r>
              <w:rPr>
                <w:i/>
                <w:color w:val="000000"/>
                <w:sz w:val="24"/>
                <w:szCs w:val="24"/>
                <w:lang w:eastAsia="en-US"/>
              </w:rPr>
              <w:t xml:space="preserve">- </w:t>
            </w:r>
            <w:r w:rsidR="000D39DC">
              <w:rPr>
                <w:i/>
                <w:color w:val="000000"/>
                <w:sz w:val="24"/>
                <w:szCs w:val="24"/>
                <w:lang w:eastAsia="en-US"/>
              </w:rPr>
              <w:t>устройство новых конструкций системы водоотведения</w:t>
            </w:r>
            <w:r w:rsidR="0078056F">
              <w:rPr>
                <w:i/>
                <w:color w:val="000000"/>
                <w:sz w:val="24"/>
                <w:szCs w:val="24"/>
                <w:lang w:eastAsia="en-US"/>
              </w:rPr>
              <w:t>.</w:t>
            </w:r>
          </w:p>
          <w:p w:rsidR="000D39DC" w:rsidRDefault="000D39DC" w:rsidP="000D39DC">
            <w:pPr>
              <w:ind w:firstLine="567"/>
              <w:jc w:val="both"/>
              <w:rPr>
                <w:i/>
                <w:color w:val="000000"/>
                <w:sz w:val="24"/>
                <w:szCs w:val="24"/>
                <w:lang w:eastAsia="en-US"/>
              </w:rPr>
            </w:pPr>
          </w:p>
          <w:p w:rsidR="000D39DC" w:rsidRDefault="000D39DC" w:rsidP="000D39DC">
            <w:pPr>
              <w:ind w:firstLine="567"/>
              <w:jc w:val="both"/>
              <w:rPr>
                <w:i/>
                <w:color w:val="000000"/>
                <w:sz w:val="24"/>
                <w:szCs w:val="24"/>
                <w:lang w:eastAsia="en-US"/>
              </w:rPr>
            </w:pPr>
            <w:r>
              <w:rPr>
                <w:i/>
                <w:color w:val="000000"/>
                <w:sz w:val="24"/>
                <w:szCs w:val="24"/>
                <w:lang w:eastAsia="en-US"/>
              </w:rPr>
              <w:t xml:space="preserve">3. </w:t>
            </w:r>
            <w:r w:rsidR="0078056F">
              <w:rPr>
                <w:i/>
                <w:color w:val="000000"/>
                <w:sz w:val="24"/>
                <w:szCs w:val="24"/>
                <w:lang w:eastAsia="en-US"/>
              </w:rPr>
              <w:t>Электрика:</w:t>
            </w:r>
          </w:p>
          <w:p w:rsidR="0078056F" w:rsidRDefault="0078056F" w:rsidP="000D39DC">
            <w:pPr>
              <w:ind w:firstLine="567"/>
              <w:jc w:val="both"/>
              <w:rPr>
                <w:i/>
                <w:color w:val="000000"/>
                <w:sz w:val="24"/>
                <w:szCs w:val="24"/>
                <w:lang w:eastAsia="en-US"/>
              </w:rPr>
            </w:pPr>
            <w:r>
              <w:rPr>
                <w:i/>
                <w:color w:val="000000"/>
                <w:sz w:val="24"/>
                <w:szCs w:val="24"/>
                <w:lang w:eastAsia="en-US"/>
              </w:rPr>
              <w:t>- демонтаж существующих светильников, выключателей, розеток, шкафа распределительного и щитков;</w:t>
            </w:r>
          </w:p>
          <w:p w:rsidR="0078056F" w:rsidRDefault="0078056F" w:rsidP="000D39DC">
            <w:pPr>
              <w:ind w:firstLine="567"/>
              <w:jc w:val="both"/>
              <w:rPr>
                <w:i/>
                <w:color w:val="000000"/>
                <w:sz w:val="24"/>
                <w:szCs w:val="24"/>
                <w:lang w:eastAsia="en-US"/>
              </w:rPr>
            </w:pPr>
            <w:r>
              <w:rPr>
                <w:i/>
                <w:color w:val="000000"/>
                <w:sz w:val="24"/>
                <w:szCs w:val="24"/>
                <w:lang w:eastAsia="en-US"/>
              </w:rPr>
              <w:t>- монтаж новых конструкций блока управления, щита ЩПМ-3, автоматов, щитков, УЗО, кабеля, светильников, выключателей, розеток.</w:t>
            </w:r>
          </w:p>
          <w:p w:rsidR="0078056F" w:rsidRDefault="0078056F" w:rsidP="000D39DC">
            <w:pPr>
              <w:ind w:firstLine="567"/>
              <w:jc w:val="both"/>
              <w:rPr>
                <w:i/>
                <w:color w:val="000000"/>
                <w:sz w:val="24"/>
                <w:szCs w:val="24"/>
                <w:lang w:eastAsia="en-US"/>
              </w:rPr>
            </w:pPr>
          </w:p>
          <w:p w:rsidR="0078056F" w:rsidRDefault="0078056F" w:rsidP="000D39DC">
            <w:pPr>
              <w:ind w:firstLine="567"/>
              <w:jc w:val="both"/>
              <w:rPr>
                <w:i/>
                <w:color w:val="000000"/>
                <w:sz w:val="24"/>
                <w:szCs w:val="24"/>
                <w:lang w:eastAsia="en-US"/>
              </w:rPr>
            </w:pPr>
            <w:r>
              <w:rPr>
                <w:i/>
                <w:color w:val="000000"/>
                <w:sz w:val="24"/>
                <w:szCs w:val="24"/>
                <w:lang w:eastAsia="en-US"/>
              </w:rPr>
              <w:t>4.Отопление, вентиляция, водоснабжение, канализация:</w:t>
            </w:r>
          </w:p>
          <w:p w:rsidR="0078056F" w:rsidRDefault="0078056F" w:rsidP="000D39DC">
            <w:pPr>
              <w:ind w:firstLine="567"/>
              <w:jc w:val="both"/>
              <w:rPr>
                <w:i/>
                <w:color w:val="000000"/>
                <w:sz w:val="24"/>
                <w:szCs w:val="24"/>
                <w:lang w:eastAsia="en-US"/>
              </w:rPr>
            </w:pPr>
            <w:r>
              <w:rPr>
                <w:i/>
                <w:color w:val="000000"/>
                <w:sz w:val="24"/>
                <w:szCs w:val="24"/>
                <w:lang w:eastAsia="en-US"/>
              </w:rPr>
              <w:t>- демонтаж существующих конструкций радиаторов отопления и трубопроводов отопления;</w:t>
            </w:r>
          </w:p>
          <w:p w:rsidR="0078056F" w:rsidRDefault="0078056F" w:rsidP="000D39DC">
            <w:pPr>
              <w:ind w:firstLine="567"/>
              <w:jc w:val="both"/>
              <w:rPr>
                <w:i/>
                <w:color w:val="000000"/>
                <w:sz w:val="24"/>
                <w:szCs w:val="24"/>
                <w:lang w:eastAsia="en-US"/>
              </w:rPr>
            </w:pPr>
            <w:r>
              <w:rPr>
                <w:i/>
                <w:color w:val="000000"/>
                <w:sz w:val="24"/>
                <w:szCs w:val="24"/>
                <w:lang w:eastAsia="en-US"/>
              </w:rPr>
              <w:t xml:space="preserve">- </w:t>
            </w:r>
            <w:r w:rsidR="0053167B">
              <w:rPr>
                <w:i/>
                <w:color w:val="000000"/>
                <w:sz w:val="24"/>
                <w:szCs w:val="24"/>
                <w:lang w:eastAsia="en-US"/>
              </w:rPr>
              <w:t>монтаж новых радиаторов, трубопроводов отопления, ремонт задвижек;</w:t>
            </w:r>
          </w:p>
          <w:p w:rsidR="0053167B" w:rsidRDefault="0053167B" w:rsidP="000D39DC">
            <w:pPr>
              <w:ind w:firstLine="567"/>
              <w:jc w:val="both"/>
              <w:rPr>
                <w:i/>
                <w:color w:val="000000"/>
                <w:sz w:val="24"/>
                <w:szCs w:val="24"/>
                <w:lang w:eastAsia="en-US"/>
              </w:rPr>
            </w:pPr>
            <w:r>
              <w:rPr>
                <w:i/>
                <w:color w:val="000000"/>
                <w:sz w:val="24"/>
                <w:szCs w:val="24"/>
                <w:lang w:eastAsia="en-US"/>
              </w:rPr>
              <w:t>- монтаж новых конструкций воздуховода и вентилятора;</w:t>
            </w:r>
          </w:p>
          <w:p w:rsidR="0053167B" w:rsidRDefault="0053167B" w:rsidP="000D39DC">
            <w:pPr>
              <w:ind w:firstLine="567"/>
              <w:jc w:val="both"/>
              <w:rPr>
                <w:i/>
                <w:color w:val="000000"/>
                <w:sz w:val="24"/>
                <w:szCs w:val="24"/>
                <w:lang w:eastAsia="en-US"/>
              </w:rPr>
            </w:pPr>
            <w:r>
              <w:rPr>
                <w:i/>
                <w:color w:val="000000"/>
                <w:sz w:val="24"/>
                <w:szCs w:val="24"/>
                <w:lang w:eastAsia="en-US"/>
              </w:rPr>
              <w:t>- смена моек, умывальников со смесителями, смена унитазов, монтаж новых трубопроводов канализации и водоснабжения;</w:t>
            </w:r>
          </w:p>
          <w:p w:rsidR="0053167B" w:rsidRDefault="0053167B" w:rsidP="000D39DC">
            <w:pPr>
              <w:ind w:firstLine="567"/>
              <w:jc w:val="both"/>
              <w:rPr>
                <w:i/>
                <w:color w:val="000000"/>
                <w:sz w:val="24"/>
                <w:szCs w:val="24"/>
                <w:lang w:eastAsia="en-US"/>
              </w:rPr>
            </w:pPr>
            <w:r>
              <w:rPr>
                <w:i/>
                <w:color w:val="000000"/>
                <w:sz w:val="24"/>
                <w:szCs w:val="24"/>
                <w:lang w:eastAsia="en-US"/>
              </w:rPr>
              <w:t>- устройство септика с подводкой к зданию клуба с греющим кабелем.</w:t>
            </w:r>
          </w:p>
          <w:p w:rsidR="0053167B" w:rsidRDefault="0053167B" w:rsidP="000D39DC">
            <w:pPr>
              <w:ind w:firstLine="567"/>
              <w:jc w:val="both"/>
              <w:rPr>
                <w:i/>
                <w:color w:val="000000"/>
                <w:sz w:val="24"/>
                <w:szCs w:val="24"/>
                <w:lang w:eastAsia="en-US"/>
              </w:rPr>
            </w:pPr>
          </w:p>
          <w:p w:rsidR="00EC5063" w:rsidRPr="00EC5063" w:rsidRDefault="00EC5063" w:rsidP="00C31EB5">
            <w:pPr>
              <w:ind w:firstLine="567"/>
              <w:jc w:val="both"/>
              <w:rPr>
                <w:i/>
                <w:color w:val="000000"/>
                <w:sz w:val="24"/>
                <w:szCs w:val="24"/>
                <w:lang w:eastAsia="en-US"/>
              </w:rPr>
            </w:pP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i/>
                <w:color w:val="000000"/>
                <w:sz w:val="24"/>
                <w:szCs w:val="24"/>
              </w:rPr>
            </w:pPr>
            <w:r w:rsidRPr="001F378D">
              <w:rPr>
                <w:color w:val="000000"/>
                <w:sz w:val="24"/>
                <w:szCs w:val="24"/>
              </w:rPr>
              <w:lastRenderedPageBreak/>
              <w:t>Подраздел 2.2 Сведения о месте выполнения работ</w:t>
            </w:r>
          </w:p>
        </w:tc>
      </w:tr>
      <w:tr w:rsidR="00A37F6F" w:rsidRPr="00A37F6F" w:rsidTr="00A22669">
        <w:trPr>
          <w:trHeight w:val="429"/>
        </w:trPr>
        <w:tc>
          <w:tcPr>
            <w:tcW w:w="10173" w:type="dxa"/>
            <w:tcBorders>
              <w:top w:val="single" w:sz="4" w:space="0" w:color="auto"/>
              <w:left w:val="single" w:sz="4" w:space="0" w:color="auto"/>
              <w:bottom w:val="single" w:sz="4" w:space="0" w:color="auto"/>
              <w:right w:val="single" w:sz="4" w:space="0" w:color="auto"/>
            </w:tcBorders>
          </w:tcPr>
          <w:p w:rsidR="00B83057" w:rsidRPr="00B83057" w:rsidRDefault="00673F31" w:rsidP="00630EC5">
            <w:pPr>
              <w:ind w:firstLine="426"/>
              <w:rPr>
                <w:i/>
                <w:color w:val="000000"/>
                <w:sz w:val="24"/>
                <w:szCs w:val="24"/>
              </w:rPr>
            </w:pPr>
            <w:r>
              <w:rPr>
                <w:i/>
                <w:color w:val="000000"/>
                <w:sz w:val="24"/>
                <w:szCs w:val="24"/>
              </w:rPr>
              <w:t>Дом культуры</w:t>
            </w:r>
            <w:r w:rsidR="00B83057" w:rsidRPr="00B83057">
              <w:rPr>
                <w:i/>
                <w:color w:val="000000"/>
                <w:sz w:val="24"/>
                <w:szCs w:val="24"/>
              </w:rPr>
              <w:t xml:space="preserve"> </w:t>
            </w:r>
            <w:r>
              <w:rPr>
                <w:i/>
                <w:color w:val="000000"/>
                <w:sz w:val="24"/>
                <w:szCs w:val="24"/>
              </w:rPr>
              <w:t>расположен в</w:t>
            </w:r>
            <w:r w:rsidR="00B83057" w:rsidRPr="00B83057">
              <w:rPr>
                <w:i/>
                <w:color w:val="000000"/>
                <w:sz w:val="24"/>
                <w:szCs w:val="24"/>
              </w:rPr>
              <w:t xml:space="preserve"> </w:t>
            </w:r>
            <w:r>
              <w:rPr>
                <w:i/>
                <w:color w:val="000000"/>
                <w:sz w:val="24"/>
                <w:szCs w:val="24"/>
              </w:rPr>
              <w:t xml:space="preserve">с.Маргуцек Краснокаменского района </w:t>
            </w:r>
            <w:r w:rsidR="00B83057" w:rsidRPr="00B83057">
              <w:rPr>
                <w:i/>
                <w:color w:val="000000"/>
                <w:sz w:val="24"/>
                <w:szCs w:val="24"/>
              </w:rPr>
              <w:t>Забайкальск</w:t>
            </w:r>
            <w:r>
              <w:rPr>
                <w:i/>
                <w:color w:val="000000"/>
                <w:sz w:val="24"/>
                <w:szCs w:val="24"/>
              </w:rPr>
              <w:t>ого</w:t>
            </w:r>
            <w:r w:rsidR="00B83057" w:rsidRPr="00B83057">
              <w:rPr>
                <w:i/>
                <w:color w:val="000000"/>
                <w:sz w:val="24"/>
                <w:szCs w:val="24"/>
              </w:rPr>
              <w:t xml:space="preserve"> кра</w:t>
            </w:r>
            <w:r>
              <w:rPr>
                <w:i/>
                <w:color w:val="000000"/>
                <w:sz w:val="24"/>
                <w:szCs w:val="24"/>
              </w:rPr>
              <w:t>я , по  ул.Губина,20</w:t>
            </w:r>
            <w:r w:rsidR="00B83057" w:rsidRPr="00B83057">
              <w:rPr>
                <w:i/>
                <w:color w:val="000000"/>
                <w:sz w:val="24"/>
                <w:szCs w:val="24"/>
              </w:rPr>
              <w:t>.</w:t>
            </w:r>
          </w:p>
          <w:p w:rsidR="0078056F" w:rsidRDefault="00B83057" w:rsidP="00630EC5">
            <w:pPr>
              <w:ind w:firstLine="426"/>
              <w:rPr>
                <w:i/>
                <w:color w:val="000000"/>
                <w:sz w:val="24"/>
                <w:szCs w:val="24"/>
              </w:rPr>
            </w:pPr>
            <w:r w:rsidRPr="00B83057">
              <w:rPr>
                <w:i/>
                <w:color w:val="000000"/>
                <w:sz w:val="24"/>
                <w:szCs w:val="24"/>
              </w:rPr>
              <w:t xml:space="preserve"> Главное назначение объекта заключается в организации </w:t>
            </w:r>
            <w:r w:rsidR="00673F31">
              <w:rPr>
                <w:i/>
                <w:color w:val="000000"/>
                <w:sz w:val="24"/>
                <w:szCs w:val="24"/>
              </w:rPr>
              <w:t>культ</w:t>
            </w:r>
            <w:r w:rsidR="0078056F">
              <w:rPr>
                <w:i/>
                <w:color w:val="000000"/>
                <w:sz w:val="24"/>
                <w:szCs w:val="24"/>
              </w:rPr>
              <w:t>урно – массовых мероприятий для жителей села Маргуцек.</w:t>
            </w:r>
          </w:p>
          <w:p w:rsidR="00B83057" w:rsidRPr="00B83057" w:rsidRDefault="00B83057" w:rsidP="00630EC5">
            <w:pPr>
              <w:ind w:firstLine="426"/>
              <w:rPr>
                <w:i/>
                <w:color w:val="000000"/>
                <w:sz w:val="24"/>
                <w:szCs w:val="24"/>
              </w:rPr>
            </w:pPr>
            <w:r w:rsidRPr="00B83057">
              <w:rPr>
                <w:i/>
                <w:color w:val="000000"/>
                <w:sz w:val="24"/>
                <w:szCs w:val="24"/>
              </w:rPr>
              <w:t>Строительно – климатический район 1В.</w:t>
            </w:r>
          </w:p>
          <w:p w:rsidR="00A37F6F" w:rsidRPr="001F378D" w:rsidRDefault="00A37F6F" w:rsidP="001F378D">
            <w:pPr>
              <w:ind w:firstLine="426"/>
              <w:rPr>
                <w:i/>
                <w:color w:val="000000"/>
                <w:sz w:val="24"/>
                <w:szCs w:val="24"/>
              </w:rPr>
            </w:pP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color w:val="000000"/>
                <w:sz w:val="24"/>
                <w:szCs w:val="24"/>
              </w:rPr>
            </w:pPr>
            <w:r w:rsidRPr="001F378D">
              <w:rPr>
                <w:color w:val="000000"/>
                <w:sz w:val="24"/>
                <w:szCs w:val="24"/>
              </w:rPr>
              <w:t>Подраздел 2.4 Требования к разработке ППР</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shd w:val="clear" w:color="auto" w:fill="auto"/>
          </w:tcPr>
          <w:p w:rsidR="00A37F6F" w:rsidRPr="00A37F6F" w:rsidRDefault="00B83057" w:rsidP="00630EC5">
            <w:pPr>
              <w:ind w:firstLine="426"/>
              <w:jc w:val="both"/>
              <w:rPr>
                <w:i/>
                <w:color w:val="000000"/>
                <w:sz w:val="24"/>
                <w:szCs w:val="24"/>
                <w:lang w:eastAsia="en-US"/>
              </w:rPr>
            </w:pPr>
            <w:r w:rsidRPr="00B83057">
              <w:rPr>
                <w:i/>
                <w:color w:val="000000"/>
                <w:sz w:val="24"/>
                <w:szCs w:val="24"/>
                <w:lang w:eastAsia="en-US"/>
              </w:rPr>
              <w:t>До начала производства работ Подрядчик  разрабатывает и согласовывает с Заказчиком проект производства работ (ППР) на весь комплекс выполняемых строительно-монтажных работ (СМР).</w:t>
            </w:r>
          </w:p>
        </w:tc>
      </w:tr>
    </w:tbl>
    <w:p w:rsidR="00A37F6F" w:rsidRPr="001F378D" w:rsidRDefault="00A37F6F" w:rsidP="00A37F6F">
      <w:pPr>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РАЗДЕЛ 3. ТРЕБОВАНИЯ К ТЕХНИЧЕСКИМ ХАРАКТЕРИСТИКАМ РАБОТ</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bCs/>
                <w:color w:val="000000"/>
                <w:sz w:val="24"/>
                <w:szCs w:val="24"/>
              </w:rPr>
            </w:pPr>
            <w:r w:rsidRPr="001F378D">
              <w:rPr>
                <w:bCs/>
                <w:color w:val="000000"/>
                <w:sz w:val="24"/>
                <w:szCs w:val="24"/>
              </w:rPr>
              <w:t>Подраздел 3.1 Технические требования при выполнении работ</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630EC5" w:rsidRPr="00C53FC7" w:rsidRDefault="00630EC5" w:rsidP="00630EC5">
            <w:pPr>
              <w:ind w:firstLine="284"/>
              <w:jc w:val="both"/>
              <w:rPr>
                <w:i/>
                <w:color w:val="000000"/>
                <w:sz w:val="24"/>
                <w:szCs w:val="24"/>
              </w:rPr>
            </w:pPr>
            <w:r w:rsidRPr="00C53FC7">
              <w:rPr>
                <w:i/>
                <w:color w:val="000000"/>
                <w:sz w:val="24"/>
                <w:szCs w:val="24"/>
              </w:rPr>
              <w:t>Качество выполняемых работ должно соответствовать техническим требованиям:</w:t>
            </w:r>
          </w:p>
          <w:p w:rsidR="00630EC5" w:rsidRPr="00C53FC7" w:rsidRDefault="00C63B18" w:rsidP="00630EC5">
            <w:pPr>
              <w:ind w:firstLine="284"/>
              <w:jc w:val="both"/>
              <w:rPr>
                <w:i/>
                <w:color w:val="000000"/>
                <w:sz w:val="24"/>
                <w:szCs w:val="24"/>
              </w:rPr>
            </w:pPr>
            <w:r w:rsidRPr="005D51B1">
              <w:rPr>
                <w:i/>
                <w:color w:val="000000"/>
                <w:sz w:val="24"/>
                <w:szCs w:val="24"/>
              </w:rPr>
              <w:t>- СП 48.13330.2019</w:t>
            </w:r>
            <w:r w:rsidR="00630EC5" w:rsidRPr="005D51B1">
              <w:rPr>
                <w:i/>
                <w:color w:val="000000"/>
                <w:sz w:val="24"/>
                <w:szCs w:val="24"/>
              </w:rPr>
              <w:t xml:space="preserve"> Организация</w:t>
            </w:r>
            <w:r w:rsidR="00630EC5" w:rsidRPr="00C53FC7">
              <w:rPr>
                <w:i/>
                <w:color w:val="000000"/>
                <w:sz w:val="24"/>
                <w:szCs w:val="24"/>
              </w:rPr>
              <w:t xml:space="preserve"> строительства;</w:t>
            </w:r>
          </w:p>
          <w:p w:rsidR="00764D3B" w:rsidRDefault="00630EC5" w:rsidP="00C63B18">
            <w:pPr>
              <w:spacing w:after="120"/>
              <w:ind w:firstLine="284"/>
              <w:jc w:val="both"/>
              <w:rPr>
                <w:rFonts w:eastAsia="Calibri"/>
                <w:i/>
                <w:color w:val="000000"/>
                <w:sz w:val="24"/>
                <w:szCs w:val="24"/>
                <w:lang w:eastAsia="en-US"/>
              </w:rPr>
            </w:pPr>
            <w:r w:rsidRPr="00C53FC7">
              <w:rPr>
                <w:rFonts w:eastAsia="Calibri"/>
                <w:i/>
                <w:color w:val="000000"/>
                <w:sz w:val="24"/>
                <w:szCs w:val="24"/>
                <w:lang w:eastAsia="en-US"/>
              </w:rPr>
              <w:t>- Градостроительного кодекса (№190-ФЗ)</w:t>
            </w:r>
            <w:r w:rsidR="00764D3B">
              <w:rPr>
                <w:rFonts w:eastAsia="Calibri"/>
                <w:i/>
                <w:color w:val="000000"/>
                <w:sz w:val="24"/>
                <w:szCs w:val="24"/>
                <w:lang w:eastAsia="en-US"/>
              </w:rPr>
              <w:t>;</w:t>
            </w:r>
          </w:p>
          <w:p w:rsidR="00630EC5" w:rsidRDefault="00764D3B" w:rsidP="00C63B18">
            <w:pPr>
              <w:spacing w:after="120"/>
              <w:ind w:firstLine="284"/>
              <w:jc w:val="both"/>
              <w:rPr>
                <w:rFonts w:eastAsia="Calibri"/>
                <w:i/>
                <w:color w:val="000000"/>
                <w:sz w:val="24"/>
                <w:szCs w:val="24"/>
                <w:lang w:eastAsia="en-US"/>
              </w:rPr>
            </w:pPr>
            <w:r>
              <w:rPr>
                <w:rFonts w:eastAsia="Calibri"/>
                <w:i/>
                <w:color w:val="000000"/>
                <w:sz w:val="24"/>
                <w:szCs w:val="24"/>
                <w:lang w:eastAsia="en-US"/>
              </w:rPr>
              <w:t>- СНиП 12-03-2001 Безопасность труда в строительстве.;</w:t>
            </w:r>
          </w:p>
          <w:p w:rsidR="00764D3B" w:rsidRPr="00C53FC7" w:rsidRDefault="00764D3B" w:rsidP="00C63B18">
            <w:pPr>
              <w:spacing w:after="120"/>
              <w:ind w:firstLine="284"/>
              <w:jc w:val="both"/>
              <w:rPr>
                <w:i/>
                <w:color w:val="000000"/>
                <w:sz w:val="24"/>
                <w:szCs w:val="24"/>
              </w:rPr>
            </w:pPr>
            <w:r>
              <w:rPr>
                <w:rFonts w:eastAsia="Calibri"/>
                <w:i/>
                <w:color w:val="000000"/>
                <w:sz w:val="24"/>
                <w:szCs w:val="24"/>
                <w:lang w:eastAsia="en-US"/>
              </w:rPr>
              <w:t>- СП 255.1325800.2016 Здания и сооружения. Правила эксплуатации</w:t>
            </w:r>
          </w:p>
          <w:p w:rsidR="00630EC5" w:rsidRPr="00C53FC7" w:rsidRDefault="00630EC5" w:rsidP="00630EC5">
            <w:pPr>
              <w:suppressAutoHyphens/>
              <w:ind w:firstLine="284"/>
              <w:jc w:val="both"/>
              <w:rPr>
                <w:i/>
                <w:sz w:val="24"/>
                <w:szCs w:val="24"/>
              </w:rPr>
            </w:pPr>
            <w:r w:rsidRPr="00C53FC7">
              <w:rPr>
                <w:i/>
                <w:sz w:val="24"/>
                <w:szCs w:val="24"/>
              </w:rPr>
              <w:t>Производство работ должно осуществляться в соответствии с</w:t>
            </w:r>
            <w:r w:rsidR="00764D3B">
              <w:rPr>
                <w:i/>
                <w:sz w:val="24"/>
                <w:szCs w:val="24"/>
              </w:rPr>
              <w:t>о сметной</w:t>
            </w:r>
            <w:r w:rsidRPr="00C53FC7">
              <w:rPr>
                <w:i/>
                <w:sz w:val="24"/>
                <w:szCs w:val="24"/>
              </w:rPr>
              <w:t xml:space="preserve"> документацией, утвержденными техническими решениями,  требованиями государственных надзорных органов, представителей технического надзора, а также следующими нормативно-техническими документами:</w:t>
            </w:r>
          </w:p>
          <w:p w:rsidR="00630EC5" w:rsidRPr="00C53FC7" w:rsidRDefault="00630EC5" w:rsidP="00630EC5">
            <w:pPr>
              <w:numPr>
                <w:ilvl w:val="0"/>
                <w:numId w:val="18"/>
              </w:numPr>
              <w:tabs>
                <w:tab w:val="left" w:pos="567"/>
              </w:tabs>
              <w:suppressAutoHyphens/>
              <w:ind w:left="0" w:firstLine="284"/>
              <w:jc w:val="both"/>
              <w:rPr>
                <w:i/>
                <w:sz w:val="24"/>
                <w:szCs w:val="24"/>
              </w:rPr>
            </w:pPr>
            <w:r w:rsidRPr="000D0411">
              <w:rPr>
                <w:i/>
                <w:sz w:val="24"/>
                <w:szCs w:val="24"/>
              </w:rPr>
              <w:t>Прав</w:t>
            </w:r>
            <w:r w:rsidR="000D0411">
              <w:rPr>
                <w:i/>
                <w:sz w:val="24"/>
                <w:szCs w:val="24"/>
              </w:rPr>
              <w:t>ила устройства электроустановок</w:t>
            </w:r>
            <w:r w:rsidRPr="000D0411">
              <w:rPr>
                <w:i/>
                <w:sz w:val="24"/>
                <w:szCs w:val="24"/>
              </w:rPr>
              <w:t xml:space="preserve"> (</w:t>
            </w:r>
            <w:r w:rsidRPr="00C53FC7">
              <w:rPr>
                <w:i/>
                <w:sz w:val="24"/>
                <w:szCs w:val="24"/>
              </w:rPr>
              <w:t>СО 153-34.20.120-2003);</w:t>
            </w:r>
          </w:p>
          <w:p w:rsidR="00630EC5" w:rsidRPr="008E1B4C" w:rsidRDefault="00630EC5" w:rsidP="00630EC5">
            <w:pPr>
              <w:numPr>
                <w:ilvl w:val="0"/>
                <w:numId w:val="18"/>
              </w:numPr>
              <w:tabs>
                <w:tab w:val="left" w:pos="567"/>
              </w:tabs>
              <w:suppressAutoHyphens/>
              <w:ind w:left="0" w:firstLine="284"/>
              <w:jc w:val="both"/>
              <w:rPr>
                <w:i/>
                <w:sz w:val="24"/>
                <w:szCs w:val="24"/>
              </w:rPr>
            </w:pPr>
            <w:r w:rsidRPr="000D0411">
              <w:rPr>
                <w:i/>
                <w:sz w:val="24"/>
                <w:szCs w:val="24"/>
              </w:rPr>
              <w:t>Объем и нормы испытаний электрооборудования</w:t>
            </w:r>
            <w:r w:rsidRPr="008E1B4C">
              <w:rPr>
                <w:i/>
                <w:sz w:val="24"/>
                <w:szCs w:val="24"/>
              </w:rPr>
              <w:t xml:space="preserve"> (</w:t>
            </w:r>
            <w:r w:rsidR="00C63B18" w:rsidRPr="00555562">
              <w:rPr>
                <w:rFonts w:eastAsia="Calibri"/>
                <w:i/>
                <w:sz w:val="24"/>
                <w:szCs w:val="24"/>
              </w:rPr>
              <w:t>СТО 34.01-23.1-001-2017</w:t>
            </w:r>
            <w:r w:rsidRPr="008E1B4C">
              <w:rPr>
                <w:i/>
                <w:sz w:val="24"/>
                <w:szCs w:val="24"/>
              </w:rPr>
              <w:t>);</w:t>
            </w:r>
          </w:p>
          <w:p w:rsidR="00630EC5" w:rsidRPr="00555562" w:rsidRDefault="00630EC5" w:rsidP="00630EC5">
            <w:pPr>
              <w:numPr>
                <w:ilvl w:val="0"/>
                <w:numId w:val="18"/>
              </w:numPr>
              <w:tabs>
                <w:tab w:val="left" w:pos="567"/>
              </w:tabs>
              <w:suppressAutoHyphens/>
              <w:ind w:left="0" w:firstLine="284"/>
              <w:jc w:val="both"/>
              <w:rPr>
                <w:i/>
                <w:sz w:val="24"/>
                <w:szCs w:val="24"/>
              </w:rPr>
            </w:pPr>
            <w:r w:rsidRPr="000D0411">
              <w:rPr>
                <w:i/>
                <w:sz w:val="24"/>
                <w:szCs w:val="24"/>
              </w:rPr>
              <w:lastRenderedPageBreak/>
              <w:t>Правила по охране труда при эксплуатации электроустановок</w:t>
            </w:r>
            <w:r w:rsidRPr="00555562">
              <w:rPr>
                <w:i/>
                <w:sz w:val="24"/>
                <w:szCs w:val="24"/>
              </w:rPr>
              <w:t xml:space="preserve"> (</w:t>
            </w:r>
            <w:r w:rsidR="00555562" w:rsidRPr="00555562">
              <w:rPr>
                <w:i/>
                <w:sz w:val="24"/>
                <w:szCs w:val="24"/>
              </w:rPr>
              <w:t xml:space="preserve">Приказ </w:t>
            </w:r>
            <w:r w:rsidR="00C63B18" w:rsidRPr="00555562">
              <w:rPr>
                <w:rFonts w:eastAsia="Calibri"/>
                <w:i/>
                <w:sz w:val="24"/>
                <w:szCs w:val="24"/>
              </w:rPr>
              <w:t>№ 903н</w:t>
            </w:r>
            <w:r w:rsidRPr="00555562">
              <w:rPr>
                <w:i/>
                <w:sz w:val="24"/>
                <w:szCs w:val="24"/>
              </w:rPr>
              <w:t>);</w:t>
            </w:r>
          </w:p>
          <w:p w:rsidR="00630EC5" w:rsidRPr="00C53FC7" w:rsidRDefault="00630EC5" w:rsidP="00630EC5">
            <w:pPr>
              <w:numPr>
                <w:ilvl w:val="0"/>
                <w:numId w:val="18"/>
              </w:numPr>
              <w:tabs>
                <w:tab w:val="left" w:pos="567"/>
              </w:tabs>
              <w:suppressAutoHyphens/>
              <w:ind w:left="0" w:firstLine="284"/>
              <w:jc w:val="both"/>
              <w:rPr>
                <w:i/>
                <w:sz w:val="24"/>
                <w:szCs w:val="24"/>
              </w:rPr>
            </w:pPr>
            <w:r w:rsidRPr="000D0411">
              <w:rPr>
                <w:i/>
                <w:sz w:val="24"/>
                <w:szCs w:val="24"/>
              </w:rPr>
              <w:t>Правила по охране труда при работе с инструментом и приспособлениями</w:t>
            </w:r>
            <w:r w:rsidRPr="00C53FC7">
              <w:rPr>
                <w:i/>
                <w:sz w:val="24"/>
                <w:szCs w:val="24"/>
              </w:rPr>
              <w:t xml:space="preserve"> (</w:t>
            </w:r>
            <w:r w:rsidR="00C63B18" w:rsidRPr="00555562">
              <w:rPr>
                <w:rFonts w:eastAsia="Calibri"/>
                <w:i/>
                <w:sz w:val="24"/>
                <w:szCs w:val="24"/>
              </w:rPr>
              <w:t>Приказ№ 835н</w:t>
            </w:r>
            <w:r w:rsidRPr="00C53FC7">
              <w:rPr>
                <w:i/>
                <w:sz w:val="24"/>
                <w:szCs w:val="24"/>
              </w:rPr>
              <w:t>);</w:t>
            </w:r>
          </w:p>
          <w:p w:rsidR="00630EC5" w:rsidRPr="005D51B1" w:rsidRDefault="005D51B1" w:rsidP="00630EC5">
            <w:pPr>
              <w:numPr>
                <w:ilvl w:val="0"/>
                <w:numId w:val="18"/>
              </w:numPr>
              <w:tabs>
                <w:tab w:val="left" w:pos="567"/>
              </w:tabs>
              <w:suppressAutoHyphens/>
              <w:ind w:left="0" w:firstLine="284"/>
              <w:jc w:val="both"/>
              <w:rPr>
                <w:i/>
                <w:sz w:val="24"/>
                <w:szCs w:val="24"/>
              </w:rPr>
            </w:pPr>
            <w:r w:rsidRPr="005D51B1">
              <w:rPr>
                <w:i/>
                <w:sz w:val="24"/>
                <w:szCs w:val="24"/>
              </w:rPr>
              <w:t>Правилами противопожарного режима в РФ (постановление Правительства РФ №1479)</w:t>
            </w:r>
            <w:r w:rsidR="00630EC5" w:rsidRPr="005D51B1">
              <w:rPr>
                <w:i/>
                <w:sz w:val="24"/>
                <w:szCs w:val="24"/>
              </w:rPr>
              <w:t>;</w:t>
            </w:r>
          </w:p>
          <w:p w:rsidR="00630EC5" w:rsidRPr="00C53FC7" w:rsidRDefault="00630EC5" w:rsidP="00630EC5">
            <w:pPr>
              <w:numPr>
                <w:ilvl w:val="0"/>
                <w:numId w:val="18"/>
              </w:numPr>
              <w:tabs>
                <w:tab w:val="left" w:pos="567"/>
              </w:tabs>
              <w:suppressAutoHyphens/>
              <w:ind w:left="0" w:firstLine="284"/>
              <w:jc w:val="both"/>
              <w:rPr>
                <w:i/>
                <w:sz w:val="24"/>
                <w:szCs w:val="24"/>
              </w:rPr>
            </w:pPr>
            <w:r w:rsidRPr="00C53FC7">
              <w:rPr>
                <w:i/>
                <w:sz w:val="24"/>
                <w:szCs w:val="24"/>
              </w:rPr>
              <w:t>Руководства и инструкции завода-изготовителя оборудования, аппаратуры и устройств;</w:t>
            </w:r>
          </w:p>
          <w:p w:rsidR="00630EC5" w:rsidRPr="00C53FC7" w:rsidRDefault="00630EC5" w:rsidP="00630EC5">
            <w:pPr>
              <w:numPr>
                <w:ilvl w:val="0"/>
                <w:numId w:val="18"/>
              </w:numPr>
              <w:tabs>
                <w:tab w:val="left" w:pos="567"/>
              </w:tabs>
              <w:suppressAutoHyphens/>
              <w:ind w:left="0" w:firstLine="284"/>
              <w:jc w:val="both"/>
              <w:rPr>
                <w:i/>
                <w:sz w:val="24"/>
                <w:szCs w:val="24"/>
              </w:rPr>
            </w:pPr>
            <w:r w:rsidRPr="000D0411">
              <w:rPr>
                <w:i/>
                <w:sz w:val="24"/>
                <w:szCs w:val="24"/>
              </w:rPr>
              <w:t>ГОСТ 12.3.032-84 ССТБ</w:t>
            </w:r>
            <w:r w:rsidRPr="00C53FC7">
              <w:rPr>
                <w:i/>
                <w:sz w:val="24"/>
                <w:szCs w:val="24"/>
              </w:rPr>
              <w:t xml:space="preserve"> «Работы электромонтажные. Общие требования безопасности»;</w:t>
            </w:r>
          </w:p>
          <w:p w:rsidR="005D51B1" w:rsidRPr="005D51B1" w:rsidRDefault="005D51B1" w:rsidP="005D51B1">
            <w:pPr>
              <w:pStyle w:val="1"/>
              <w:spacing w:after="0" w:line="240" w:lineRule="auto"/>
              <w:ind w:left="0" w:firstLine="284"/>
              <w:rPr>
                <w:rFonts w:ascii="Times New Roman" w:hAnsi="Times New Roman" w:cs="Times New Roman"/>
                <w:i/>
              </w:rPr>
            </w:pPr>
            <w:r w:rsidRPr="005E12BB">
              <w:rPr>
                <w:rFonts w:ascii="Times New Roman" w:hAnsi="Times New Roman" w:cs="Times New Roman"/>
                <w:i/>
              </w:rPr>
              <w:t>РД-11-02-2006</w:t>
            </w:r>
            <w:r w:rsidRPr="00044693">
              <w:rPr>
                <w:rFonts w:ascii="Times New Roman" w:hAnsi="Times New Roman" w:cs="Times New Roman"/>
                <w: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37F6F" w:rsidRPr="00D33069" w:rsidRDefault="00630EC5" w:rsidP="00EC5063">
            <w:pPr>
              <w:numPr>
                <w:ilvl w:val="0"/>
                <w:numId w:val="18"/>
              </w:numPr>
              <w:tabs>
                <w:tab w:val="left" w:pos="567"/>
              </w:tabs>
              <w:suppressAutoHyphens/>
              <w:ind w:left="0" w:firstLine="284"/>
              <w:jc w:val="both"/>
              <w:rPr>
                <w:i/>
                <w:noProof/>
                <w:snapToGrid w:val="0"/>
                <w:sz w:val="24"/>
                <w:szCs w:val="24"/>
              </w:rPr>
            </w:pPr>
            <w:r w:rsidRPr="00EC5063">
              <w:rPr>
                <w:i/>
                <w:sz w:val="24"/>
                <w:szCs w:val="24"/>
              </w:rPr>
              <w:t>иными нормативно-техническими документами в области строительства, регулирующими вопросы обеспечения безопасности и качества строительства, обязательными к применению на территории Российской Федерации.</w:t>
            </w:r>
          </w:p>
          <w:p w:rsidR="00D33069" w:rsidRPr="00D33069" w:rsidRDefault="00D33069" w:rsidP="00EC5063">
            <w:pPr>
              <w:numPr>
                <w:ilvl w:val="0"/>
                <w:numId w:val="18"/>
              </w:numPr>
              <w:tabs>
                <w:tab w:val="left" w:pos="567"/>
              </w:tabs>
              <w:suppressAutoHyphens/>
              <w:ind w:left="0" w:firstLine="284"/>
              <w:jc w:val="both"/>
              <w:rPr>
                <w:i/>
                <w:noProof/>
                <w:snapToGrid w:val="0"/>
                <w:sz w:val="22"/>
                <w:szCs w:val="22"/>
              </w:rPr>
            </w:pPr>
            <w:r>
              <w:rPr>
                <w:i/>
                <w:color w:val="000000"/>
                <w:sz w:val="22"/>
                <w:szCs w:val="22"/>
              </w:rPr>
              <w:t>р</w:t>
            </w:r>
            <w:bookmarkStart w:id="0" w:name="_GoBack"/>
            <w:bookmarkEnd w:id="0"/>
            <w:r w:rsidRPr="00D33069">
              <w:rPr>
                <w:i/>
                <w:color w:val="000000"/>
                <w:sz w:val="22"/>
                <w:szCs w:val="22"/>
              </w:rPr>
              <w:t>аботы должны быть выполнены с сохранением в первоначальном виде всех не ремонтируемых конструктивных частей здания, отделки, остекления оконных рам, имеющихся коммуникационных сетей. В случае не выполнения Подрядчиком указанных в настоящем пункте условий Подрядчик обязан в сроки, предусмотренные настоящим техническим заданием, восстановить за свой счет поврежденные (разрушенные, испорченные) конструктивные части здания, отделку, дверные полотна, остекление оконных рам, имеющиеся коммуникационные сети.</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A37F6F" w:rsidRPr="001F378D" w:rsidRDefault="00A37F6F" w:rsidP="00A37F6F">
            <w:pPr>
              <w:jc w:val="center"/>
              <w:rPr>
                <w:color w:val="000000"/>
                <w:sz w:val="24"/>
                <w:szCs w:val="24"/>
              </w:rPr>
            </w:pPr>
            <w:r w:rsidRPr="001F378D">
              <w:rPr>
                <w:color w:val="000000"/>
                <w:sz w:val="24"/>
                <w:szCs w:val="24"/>
              </w:rPr>
              <w:lastRenderedPageBreak/>
              <w:t xml:space="preserve">Подраздел 3.2 Требования </w:t>
            </w:r>
            <w:r w:rsidRPr="001F378D">
              <w:rPr>
                <w:bCs/>
                <w:color w:val="000000"/>
                <w:sz w:val="24"/>
                <w:szCs w:val="24"/>
              </w:rPr>
              <w:t>к оформлению и составу проекта производства работ (ППР)</w:t>
            </w:r>
          </w:p>
        </w:tc>
      </w:tr>
      <w:tr w:rsidR="00A37F6F" w:rsidRPr="00A37F6F" w:rsidTr="00A22669">
        <w:tc>
          <w:tcPr>
            <w:tcW w:w="10173" w:type="dxa"/>
            <w:tcBorders>
              <w:top w:val="single" w:sz="4" w:space="0" w:color="auto"/>
              <w:left w:val="single" w:sz="4" w:space="0" w:color="auto"/>
              <w:bottom w:val="single" w:sz="4" w:space="0" w:color="auto"/>
              <w:right w:val="single" w:sz="4" w:space="0" w:color="auto"/>
            </w:tcBorders>
          </w:tcPr>
          <w:p w:rsidR="00D746FD" w:rsidRPr="00434C54" w:rsidRDefault="00D746FD" w:rsidP="00630EC5">
            <w:pPr>
              <w:ind w:firstLine="426"/>
              <w:jc w:val="both"/>
              <w:rPr>
                <w:i/>
                <w:color w:val="000000"/>
                <w:sz w:val="24"/>
                <w:szCs w:val="24"/>
              </w:rPr>
            </w:pPr>
            <w:r w:rsidRPr="00434C54">
              <w:rPr>
                <w:i/>
                <w:color w:val="000000"/>
                <w:sz w:val="24"/>
                <w:szCs w:val="24"/>
              </w:rPr>
              <w:t xml:space="preserve">Работы, при проведении которых возможно повреждение оборудования заказчика или нанесения вреда здоровью персонала, должны производиться по проекту производства работ (ППР), согласованному с заказчиком. Разработку ППР выполняет подрядчик. Решение о необходимости разработки ППР для конкретной работы должно быть согласовано подрядчиком с заказчиком. Не позднее 20 суток после заключения </w:t>
            </w:r>
            <w:r w:rsidR="00EF55A1">
              <w:rPr>
                <w:i/>
                <w:color w:val="000000"/>
                <w:sz w:val="24"/>
                <w:szCs w:val="24"/>
              </w:rPr>
              <w:t>Контракта</w:t>
            </w:r>
            <w:r w:rsidRPr="00434C54">
              <w:rPr>
                <w:i/>
                <w:color w:val="000000"/>
                <w:sz w:val="24"/>
                <w:szCs w:val="24"/>
              </w:rPr>
              <w:t xml:space="preserve"> подрядчик должен разработать и согласовать с заказчиком ППР в соответствии с требованиями нормативно-технической документации. В ППР необходимо отразить выполнение требований нормативных документов.</w:t>
            </w:r>
          </w:p>
          <w:p w:rsidR="00D746FD" w:rsidRPr="00434C54" w:rsidRDefault="00D746FD" w:rsidP="00630EC5">
            <w:pPr>
              <w:ind w:firstLine="426"/>
              <w:jc w:val="both"/>
              <w:rPr>
                <w:i/>
                <w:color w:val="000000"/>
                <w:sz w:val="24"/>
                <w:szCs w:val="24"/>
              </w:rPr>
            </w:pPr>
            <w:r w:rsidRPr="00434C54">
              <w:rPr>
                <w:i/>
                <w:color w:val="000000"/>
                <w:sz w:val="24"/>
                <w:szCs w:val="24"/>
              </w:rPr>
              <w:t>В состав ППР входят:</w:t>
            </w:r>
          </w:p>
          <w:p w:rsidR="00D746FD" w:rsidRPr="00434C54" w:rsidRDefault="00D746FD" w:rsidP="00630EC5">
            <w:pPr>
              <w:ind w:firstLine="426"/>
              <w:jc w:val="both"/>
              <w:rPr>
                <w:i/>
                <w:color w:val="000000"/>
                <w:sz w:val="24"/>
                <w:szCs w:val="24"/>
              </w:rPr>
            </w:pPr>
            <w:r w:rsidRPr="00434C54">
              <w:rPr>
                <w:i/>
                <w:color w:val="000000"/>
                <w:sz w:val="24"/>
                <w:szCs w:val="24"/>
              </w:rPr>
              <w:t>- календарный план производства работ по объекту;</w:t>
            </w:r>
          </w:p>
          <w:p w:rsidR="00D746FD" w:rsidRPr="00434C54" w:rsidRDefault="00D746FD" w:rsidP="00630EC5">
            <w:pPr>
              <w:ind w:firstLine="426"/>
              <w:jc w:val="both"/>
              <w:rPr>
                <w:i/>
                <w:color w:val="000000"/>
                <w:sz w:val="24"/>
                <w:szCs w:val="24"/>
              </w:rPr>
            </w:pPr>
            <w:r w:rsidRPr="00434C54">
              <w:rPr>
                <w:i/>
                <w:color w:val="000000"/>
                <w:sz w:val="24"/>
                <w:szCs w:val="24"/>
              </w:rPr>
              <w:t>- график поступления строительных конструкций, изделий и материалов на</w:t>
            </w:r>
            <w:r>
              <w:rPr>
                <w:i/>
                <w:color w:val="000000"/>
                <w:sz w:val="24"/>
                <w:szCs w:val="24"/>
              </w:rPr>
              <w:t xml:space="preserve"> </w:t>
            </w:r>
            <w:r w:rsidRPr="00434C54">
              <w:rPr>
                <w:i/>
                <w:color w:val="000000"/>
                <w:sz w:val="24"/>
                <w:szCs w:val="24"/>
              </w:rPr>
              <w:t>объект;</w:t>
            </w:r>
          </w:p>
          <w:p w:rsidR="00D746FD" w:rsidRPr="00434C54" w:rsidRDefault="00D746FD" w:rsidP="00630EC5">
            <w:pPr>
              <w:ind w:firstLine="426"/>
              <w:jc w:val="both"/>
              <w:rPr>
                <w:i/>
                <w:color w:val="000000"/>
                <w:sz w:val="24"/>
                <w:szCs w:val="24"/>
              </w:rPr>
            </w:pPr>
            <w:r w:rsidRPr="00434C54">
              <w:rPr>
                <w:i/>
                <w:color w:val="000000"/>
                <w:sz w:val="24"/>
                <w:szCs w:val="24"/>
              </w:rPr>
              <w:t>- график движения рабочих кадров по объекту;</w:t>
            </w:r>
          </w:p>
          <w:p w:rsidR="00D746FD" w:rsidRPr="00434C54" w:rsidRDefault="00D746FD" w:rsidP="00630EC5">
            <w:pPr>
              <w:ind w:firstLine="426"/>
              <w:jc w:val="both"/>
              <w:rPr>
                <w:i/>
                <w:color w:val="000000"/>
                <w:sz w:val="24"/>
                <w:szCs w:val="24"/>
              </w:rPr>
            </w:pPr>
            <w:r w:rsidRPr="00434C54">
              <w:rPr>
                <w:i/>
                <w:color w:val="000000"/>
                <w:sz w:val="24"/>
                <w:szCs w:val="24"/>
              </w:rPr>
              <w:t>- специальные указания по технике безопасности и охране окружающей среды;</w:t>
            </w:r>
          </w:p>
          <w:p w:rsidR="00D746FD" w:rsidRPr="00434C54" w:rsidRDefault="00D746FD" w:rsidP="00630EC5">
            <w:pPr>
              <w:ind w:firstLine="426"/>
              <w:jc w:val="both"/>
              <w:rPr>
                <w:i/>
                <w:color w:val="000000"/>
                <w:sz w:val="24"/>
                <w:szCs w:val="24"/>
              </w:rPr>
            </w:pPr>
            <w:r>
              <w:rPr>
                <w:i/>
                <w:color w:val="000000"/>
                <w:sz w:val="24"/>
                <w:szCs w:val="24"/>
              </w:rPr>
              <w:t>-</w:t>
            </w:r>
            <w:r w:rsidR="00B41D51">
              <w:rPr>
                <w:i/>
                <w:color w:val="000000"/>
                <w:sz w:val="24"/>
                <w:szCs w:val="24"/>
              </w:rPr>
              <w:t xml:space="preserve"> </w:t>
            </w:r>
            <w:r w:rsidRPr="00434C54">
              <w:rPr>
                <w:i/>
                <w:color w:val="000000"/>
                <w:sz w:val="24"/>
                <w:szCs w:val="24"/>
              </w:rPr>
              <w:t>места установки спецконтейнеров для сбо</w:t>
            </w:r>
            <w:r>
              <w:rPr>
                <w:i/>
                <w:color w:val="000000"/>
                <w:sz w:val="24"/>
                <w:szCs w:val="24"/>
              </w:rPr>
              <w:t>ра строительного и хозяйственно-</w:t>
            </w:r>
            <w:r w:rsidRPr="00434C54">
              <w:rPr>
                <w:i/>
                <w:color w:val="000000"/>
                <w:sz w:val="24"/>
                <w:szCs w:val="24"/>
              </w:rPr>
              <w:t>бытового мусора;</w:t>
            </w:r>
          </w:p>
          <w:p w:rsidR="00A37F6F" w:rsidRPr="00A37F6F" w:rsidRDefault="00D746FD" w:rsidP="00630EC5">
            <w:pPr>
              <w:ind w:firstLine="426"/>
              <w:jc w:val="both"/>
              <w:rPr>
                <w:color w:val="000000"/>
              </w:rPr>
            </w:pPr>
            <w:r w:rsidRPr="00434C54">
              <w:rPr>
                <w:i/>
                <w:color w:val="000000"/>
                <w:sz w:val="24"/>
                <w:szCs w:val="24"/>
              </w:rPr>
              <w:t>- расположение складских и вспомогательных сооружений на территории строительства</w:t>
            </w:r>
          </w:p>
        </w:tc>
      </w:tr>
      <w:tr w:rsidR="00054D82" w:rsidRPr="00A37F6F" w:rsidTr="00A22669">
        <w:tc>
          <w:tcPr>
            <w:tcW w:w="10173" w:type="dxa"/>
            <w:tcBorders>
              <w:top w:val="single" w:sz="4" w:space="0" w:color="auto"/>
              <w:left w:val="single" w:sz="4" w:space="0" w:color="auto"/>
              <w:bottom w:val="single" w:sz="4" w:space="0" w:color="auto"/>
              <w:right w:val="single" w:sz="4" w:space="0" w:color="auto"/>
            </w:tcBorders>
          </w:tcPr>
          <w:p w:rsidR="00054D82" w:rsidRPr="00054D82" w:rsidRDefault="00054D82" w:rsidP="00B83057">
            <w:pPr>
              <w:jc w:val="center"/>
              <w:rPr>
                <w:color w:val="000000"/>
                <w:sz w:val="24"/>
                <w:szCs w:val="24"/>
              </w:rPr>
            </w:pPr>
            <w:r w:rsidRPr="00985490">
              <w:rPr>
                <w:color w:val="000000"/>
                <w:sz w:val="24"/>
                <w:szCs w:val="24"/>
              </w:rPr>
              <w:t>Подраздел 3.</w:t>
            </w:r>
            <w:r w:rsidR="000E35D1" w:rsidRPr="00985490">
              <w:rPr>
                <w:color w:val="000000"/>
                <w:sz w:val="24"/>
                <w:szCs w:val="24"/>
              </w:rPr>
              <w:t>3</w:t>
            </w:r>
            <w:r w:rsidRPr="00985490">
              <w:rPr>
                <w:color w:val="000000"/>
                <w:sz w:val="24"/>
                <w:szCs w:val="24"/>
              </w:rPr>
              <w:t xml:space="preserve"> </w:t>
            </w:r>
            <w:r w:rsidR="00B83057" w:rsidRPr="00985490">
              <w:rPr>
                <w:color w:val="000000"/>
                <w:sz w:val="24"/>
                <w:szCs w:val="24"/>
              </w:rPr>
              <w:t>Перечень</w:t>
            </w:r>
            <w:r w:rsidR="00B83057" w:rsidRPr="00B83057">
              <w:rPr>
                <w:color w:val="000000"/>
                <w:sz w:val="24"/>
                <w:szCs w:val="24"/>
              </w:rPr>
              <w:t xml:space="preserve"> строительных работ и конструкции, подлежащих освидетельствованию</w:t>
            </w:r>
          </w:p>
        </w:tc>
      </w:tr>
      <w:tr w:rsidR="00054D82" w:rsidRPr="00A37F6F" w:rsidTr="00A22669">
        <w:tc>
          <w:tcPr>
            <w:tcW w:w="10173" w:type="dxa"/>
            <w:tcBorders>
              <w:top w:val="single" w:sz="4" w:space="0" w:color="auto"/>
              <w:left w:val="single" w:sz="4" w:space="0" w:color="auto"/>
              <w:bottom w:val="single" w:sz="4" w:space="0" w:color="auto"/>
              <w:right w:val="single" w:sz="4" w:space="0" w:color="auto"/>
            </w:tcBorders>
          </w:tcPr>
          <w:p w:rsidR="00B83057" w:rsidRPr="00C11275" w:rsidRDefault="00B83057" w:rsidP="00630EC5">
            <w:pPr>
              <w:ind w:firstLine="426"/>
              <w:jc w:val="both"/>
              <w:rPr>
                <w:i/>
                <w:color w:val="000000"/>
                <w:sz w:val="24"/>
                <w:szCs w:val="24"/>
              </w:rPr>
            </w:pPr>
            <w:r w:rsidRPr="00C11275">
              <w:rPr>
                <w:i/>
                <w:color w:val="000000"/>
                <w:sz w:val="24"/>
                <w:szCs w:val="24"/>
              </w:rPr>
              <w:t xml:space="preserve">Исполнитель, не позднее, чем за три рабочих дня, извещает Заказчика о сроках проведения процедур по приемке работ, подлежащих освидетельствованию. </w:t>
            </w:r>
          </w:p>
          <w:p w:rsidR="00B83057" w:rsidRPr="00C11275" w:rsidRDefault="00B83057" w:rsidP="00630EC5">
            <w:pPr>
              <w:ind w:firstLine="426"/>
              <w:jc w:val="both"/>
              <w:rPr>
                <w:i/>
                <w:color w:val="000000"/>
                <w:sz w:val="24"/>
                <w:szCs w:val="24"/>
              </w:rPr>
            </w:pPr>
            <w:r w:rsidRPr="00C11275">
              <w:rPr>
                <w:i/>
                <w:color w:val="000000"/>
                <w:sz w:val="24"/>
                <w:szCs w:val="24"/>
              </w:rPr>
              <w:t xml:space="preserve">Результаты приемки работ, скрываемых последующими работами, в соответствии с требованиями проектной и нормативной документации необходимо оформлять актами освидетельствования скрытых работ. </w:t>
            </w:r>
          </w:p>
          <w:p w:rsidR="00C11275" w:rsidRPr="00EC5063" w:rsidRDefault="00B83057" w:rsidP="00630EC5">
            <w:pPr>
              <w:ind w:firstLine="426"/>
              <w:jc w:val="both"/>
              <w:rPr>
                <w:i/>
                <w:color w:val="000000"/>
                <w:sz w:val="24"/>
                <w:szCs w:val="24"/>
              </w:rPr>
            </w:pPr>
            <w:r w:rsidRPr="00C11275">
              <w:rPr>
                <w:i/>
                <w:color w:val="000000"/>
                <w:sz w:val="24"/>
                <w:szCs w:val="24"/>
              </w:rPr>
              <w:t xml:space="preserve">Перечень основных видов строительных работ, ответственных конструкций и элементов сооружений, с составлением соответствующих актов приемки перед производством </w:t>
            </w:r>
            <w:r w:rsidRPr="00EC5063">
              <w:rPr>
                <w:i/>
                <w:color w:val="000000"/>
                <w:sz w:val="24"/>
                <w:szCs w:val="24"/>
              </w:rPr>
              <w:t>последующих работ и устройством последующих конструкций, включает</w:t>
            </w:r>
            <w:r w:rsidR="00C11275" w:rsidRPr="00EC5063">
              <w:rPr>
                <w:i/>
                <w:color w:val="000000"/>
                <w:sz w:val="24"/>
                <w:szCs w:val="24"/>
              </w:rPr>
              <w:t>:</w:t>
            </w:r>
          </w:p>
          <w:p w:rsidR="00EC5063" w:rsidRPr="00EC5063" w:rsidRDefault="00EC5063" w:rsidP="00EC5063">
            <w:pPr>
              <w:ind w:firstLine="426"/>
              <w:jc w:val="both"/>
              <w:rPr>
                <w:i/>
                <w:color w:val="000000"/>
                <w:sz w:val="24"/>
                <w:szCs w:val="24"/>
              </w:rPr>
            </w:pPr>
            <w:r>
              <w:rPr>
                <w:i/>
                <w:color w:val="000000"/>
                <w:sz w:val="24"/>
                <w:szCs w:val="24"/>
              </w:rPr>
              <w:t>1</w:t>
            </w:r>
            <w:r w:rsidRPr="00EC5063">
              <w:rPr>
                <w:i/>
                <w:color w:val="000000"/>
                <w:sz w:val="24"/>
                <w:szCs w:val="24"/>
              </w:rPr>
              <w:t xml:space="preserve">. </w:t>
            </w:r>
            <w:r>
              <w:rPr>
                <w:i/>
                <w:color w:val="000000"/>
                <w:sz w:val="24"/>
                <w:szCs w:val="24"/>
              </w:rPr>
              <w:t>Демонтажные работы</w:t>
            </w:r>
            <w:r w:rsidRPr="00EC5063">
              <w:rPr>
                <w:i/>
                <w:color w:val="000000"/>
                <w:sz w:val="24"/>
                <w:szCs w:val="24"/>
              </w:rPr>
              <w:t>;</w:t>
            </w:r>
          </w:p>
          <w:p w:rsidR="00985490" w:rsidRDefault="00EC5063" w:rsidP="00985490">
            <w:pPr>
              <w:ind w:firstLine="426"/>
              <w:jc w:val="both"/>
              <w:rPr>
                <w:i/>
                <w:color w:val="000000"/>
                <w:sz w:val="24"/>
                <w:szCs w:val="24"/>
              </w:rPr>
            </w:pPr>
            <w:r>
              <w:rPr>
                <w:i/>
                <w:color w:val="000000"/>
                <w:sz w:val="24"/>
                <w:szCs w:val="24"/>
              </w:rPr>
              <w:t>2</w:t>
            </w:r>
            <w:r w:rsidRPr="00EC5063">
              <w:rPr>
                <w:i/>
                <w:color w:val="000000"/>
                <w:sz w:val="24"/>
                <w:szCs w:val="24"/>
              </w:rPr>
              <w:t xml:space="preserve">. </w:t>
            </w:r>
            <w:r w:rsidR="00985490">
              <w:rPr>
                <w:i/>
                <w:color w:val="000000"/>
                <w:sz w:val="24"/>
                <w:szCs w:val="24"/>
              </w:rPr>
              <w:t>Работы по устройству основания пола (лаги, кирпичи, покрытие деревянное, гидроизоляция, стяжка бетонная);</w:t>
            </w:r>
          </w:p>
          <w:p w:rsidR="00985490" w:rsidRDefault="00985490" w:rsidP="00985490">
            <w:pPr>
              <w:ind w:firstLine="426"/>
              <w:jc w:val="both"/>
              <w:rPr>
                <w:i/>
                <w:color w:val="000000"/>
                <w:sz w:val="24"/>
                <w:szCs w:val="24"/>
              </w:rPr>
            </w:pPr>
            <w:r>
              <w:rPr>
                <w:i/>
                <w:color w:val="000000"/>
                <w:sz w:val="24"/>
                <w:szCs w:val="24"/>
              </w:rPr>
              <w:t>3. Каркас потолка и стен;</w:t>
            </w:r>
          </w:p>
          <w:p w:rsidR="00985490" w:rsidRDefault="00985490" w:rsidP="00985490">
            <w:pPr>
              <w:ind w:firstLine="426"/>
              <w:jc w:val="both"/>
              <w:rPr>
                <w:i/>
                <w:color w:val="000000"/>
                <w:sz w:val="24"/>
                <w:szCs w:val="24"/>
              </w:rPr>
            </w:pPr>
            <w:r>
              <w:rPr>
                <w:i/>
                <w:color w:val="000000"/>
                <w:sz w:val="24"/>
                <w:szCs w:val="24"/>
              </w:rPr>
              <w:lastRenderedPageBreak/>
              <w:t>4.Устройство котлована под септик и трубы;</w:t>
            </w:r>
          </w:p>
          <w:p w:rsidR="00985490" w:rsidRDefault="00985490" w:rsidP="00985490">
            <w:pPr>
              <w:ind w:firstLine="426"/>
              <w:jc w:val="both"/>
              <w:rPr>
                <w:i/>
                <w:color w:val="000000"/>
                <w:sz w:val="24"/>
                <w:szCs w:val="24"/>
              </w:rPr>
            </w:pPr>
            <w:r>
              <w:rPr>
                <w:i/>
                <w:color w:val="000000"/>
                <w:sz w:val="24"/>
                <w:szCs w:val="24"/>
              </w:rPr>
              <w:t>5. Устройство основания из песка;</w:t>
            </w:r>
          </w:p>
          <w:p w:rsidR="00985490" w:rsidRDefault="00985490" w:rsidP="00985490">
            <w:pPr>
              <w:ind w:firstLine="426"/>
              <w:jc w:val="both"/>
              <w:rPr>
                <w:i/>
                <w:color w:val="000000"/>
                <w:sz w:val="24"/>
                <w:szCs w:val="24"/>
              </w:rPr>
            </w:pPr>
            <w:r>
              <w:rPr>
                <w:i/>
                <w:color w:val="000000"/>
                <w:sz w:val="24"/>
                <w:szCs w:val="24"/>
              </w:rPr>
              <w:t xml:space="preserve">6. </w:t>
            </w:r>
            <w:r w:rsidRPr="00985490">
              <w:rPr>
                <w:i/>
                <w:color w:val="000000"/>
                <w:sz w:val="24"/>
                <w:szCs w:val="24"/>
              </w:rPr>
              <w:t>Устройство круглых сборных железобетонных канализационных колодцев</w:t>
            </w:r>
            <w:r>
              <w:rPr>
                <w:i/>
                <w:color w:val="000000"/>
                <w:sz w:val="24"/>
                <w:szCs w:val="24"/>
              </w:rPr>
              <w:t>;</w:t>
            </w:r>
          </w:p>
          <w:p w:rsidR="00985490" w:rsidRDefault="00985490" w:rsidP="00985490">
            <w:pPr>
              <w:ind w:firstLine="426"/>
              <w:jc w:val="both"/>
              <w:rPr>
                <w:i/>
                <w:color w:val="000000"/>
                <w:sz w:val="24"/>
                <w:szCs w:val="24"/>
              </w:rPr>
            </w:pPr>
            <w:r>
              <w:rPr>
                <w:i/>
                <w:color w:val="000000"/>
                <w:sz w:val="24"/>
                <w:szCs w:val="24"/>
              </w:rPr>
              <w:t>7. Гидроизоляция конструкций колодца;</w:t>
            </w:r>
          </w:p>
          <w:p w:rsidR="00985490" w:rsidRDefault="00985490" w:rsidP="00985490">
            <w:pPr>
              <w:ind w:firstLine="426"/>
              <w:jc w:val="both"/>
              <w:rPr>
                <w:i/>
                <w:color w:val="000000"/>
                <w:sz w:val="24"/>
                <w:szCs w:val="24"/>
              </w:rPr>
            </w:pPr>
            <w:r>
              <w:rPr>
                <w:i/>
                <w:color w:val="000000"/>
                <w:sz w:val="24"/>
                <w:szCs w:val="24"/>
              </w:rPr>
              <w:t>8. Трубопровод канализации наружный и укладка греющего кабеля</w:t>
            </w:r>
            <w:r w:rsidR="00B50E8B">
              <w:rPr>
                <w:i/>
                <w:color w:val="000000"/>
                <w:sz w:val="24"/>
                <w:szCs w:val="24"/>
              </w:rPr>
              <w:t>;</w:t>
            </w:r>
          </w:p>
          <w:p w:rsidR="00B50E8B" w:rsidRDefault="00B50E8B" w:rsidP="00985490">
            <w:pPr>
              <w:ind w:firstLine="426"/>
              <w:jc w:val="both"/>
              <w:rPr>
                <w:i/>
                <w:color w:val="000000"/>
                <w:sz w:val="24"/>
                <w:szCs w:val="24"/>
              </w:rPr>
            </w:pPr>
            <w:r>
              <w:rPr>
                <w:i/>
                <w:color w:val="000000"/>
                <w:sz w:val="24"/>
                <w:szCs w:val="24"/>
              </w:rPr>
              <w:t>9. Стропильные конструкции кровли;</w:t>
            </w:r>
          </w:p>
          <w:p w:rsidR="00B50E8B" w:rsidRDefault="00B50E8B" w:rsidP="00985490">
            <w:pPr>
              <w:ind w:firstLine="426"/>
              <w:jc w:val="both"/>
              <w:rPr>
                <w:i/>
                <w:color w:val="000000"/>
                <w:sz w:val="24"/>
                <w:szCs w:val="24"/>
              </w:rPr>
            </w:pPr>
            <w:r>
              <w:rPr>
                <w:i/>
                <w:color w:val="000000"/>
                <w:sz w:val="24"/>
                <w:szCs w:val="24"/>
              </w:rPr>
              <w:t>10. Огнебиозащита деревянных конструкций (плюс сдача по акту специализированной организации);</w:t>
            </w:r>
          </w:p>
          <w:p w:rsidR="00B50E8B" w:rsidRDefault="00B50E8B" w:rsidP="00985490">
            <w:pPr>
              <w:ind w:firstLine="426"/>
              <w:jc w:val="both"/>
              <w:rPr>
                <w:i/>
                <w:color w:val="000000"/>
                <w:sz w:val="24"/>
                <w:szCs w:val="24"/>
              </w:rPr>
            </w:pPr>
            <w:r>
              <w:rPr>
                <w:i/>
                <w:color w:val="000000"/>
                <w:sz w:val="24"/>
                <w:szCs w:val="24"/>
              </w:rPr>
              <w:t>11. Утепление кровли.</w:t>
            </w:r>
          </w:p>
          <w:p w:rsidR="001E7019" w:rsidRPr="002C7AE7" w:rsidRDefault="001E7019" w:rsidP="002C7AE7">
            <w:pPr>
              <w:ind w:firstLine="426"/>
              <w:jc w:val="both"/>
              <w:rPr>
                <w:i/>
                <w:color w:val="000000"/>
                <w:sz w:val="24"/>
                <w:szCs w:val="24"/>
              </w:rPr>
            </w:pPr>
          </w:p>
        </w:tc>
      </w:tr>
    </w:tbl>
    <w:p w:rsidR="00A47B7C" w:rsidRPr="001F378D" w:rsidRDefault="00A47B7C" w:rsidP="00A37F6F">
      <w:pPr>
        <w:jc w:val="both"/>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 xml:space="preserve">РАЗДЕЛ 4. ВЕДОМОСТЬ ФИЗИЧЕСКИХ ОБЪЕМОВ РАБОТ, РЕСУРСНАЯ ВЕДОМОСТЬ, СМЕТНЫЕ РАСЧЕТЫ </w:t>
      </w:r>
    </w:p>
    <w:p w:rsidR="00630EC5" w:rsidRPr="001F378D" w:rsidRDefault="00630EC5" w:rsidP="005D0FCD">
      <w:pPr>
        <w:jc w:val="center"/>
        <w:rPr>
          <w:color w:val="000000"/>
          <w:sz w:val="26"/>
          <w:szCs w:val="26"/>
        </w:rPr>
      </w:pPr>
    </w:p>
    <w:tbl>
      <w:tblPr>
        <w:tblW w:w="10069" w:type="dxa"/>
        <w:tblLook w:val="04A0"/>
      </w:tblPr>
      <w:tblGrid>
        <w:gridCol w:w="688"/>
        <w:gridCol w:w="2397"/>
        <w:gridCol w:w="5953"/>
        <w:gridCol w:w="1031"/>
      </w:tblGrid>
      <w:tr w:rsidR="00630EC5" w:rsidRPr="008A4C4F" w:rsidTr="001F378D">
        <w:trPr>
          <w:trHeight w:val="255"/>
        </w:trPr>
        <w:tc>
          <w:tcPr>
            <w:tcW w:w="10069" w:type="dxa"/>
            <w:gridSpan w:val="4"/>
            <w:tcBorders>
              <w:top w:val="single" w:sz="4" w:space="0" w:color="auto"/>
              <w:left w:val="single" w:sz="4" w:space="0" w:color="auto"/>
              <w:bottom w:val="single" w:sz="4" w:space="0" w:color="auto"/>
              <w:right w:val="single" w:sz="4" w:space="0" w:color="auto"/>
            </w:tcBorders>
            <w:shd w:val="clear" w:color="auto" w:fill="auto"/>
            <w:noWrap/>
          </w:tcPr>
          <w:p w:rsidR="00630EC5" w:rsidRPr="00630EC5" w:rsidRDefault="00630EC5" w:rsidP="001F378D">
            <w:pPr>
              <w:rPr>
                <w:b/>
                <w:bCs/>
                <w:i/>
                <w:iCs/>
                <w:color w:val="000000"/>
                <w:sz w:val="24"/>
                <w:szCs w:val="24"/>
              </w:rPr>
            </w:pPr>
            <w:r w:rsidRPr="00630EC5">
              <w:rPr>
                <w:b/>
                <w:bCs/>
                <w:i/>
                <w:iCs/>
                <w:color w:val="000000"/>
                <w:sz w:val="24"/>
                <w:szCs w:val="24"/>
              </w:rPr>
              <w:t>Локальный сметный расчет:</w:t>
            </w:r>
          </w:p>
        </w:tc>
      </w:tr>
      <w:tr w:rsidR="00211103" w:rsidRPr="008A4C4F" w:rsidTr="001F378D">
        <w:trPr>
          <w:trHeight w:val="480"/>
        </w:trPr>
        <w:tc>
          <w:tcPr>
            <w:tcW w:w="688" w:type="dxa"/>
            <w:tcBorders>
              <w:top w:val="nil"/>
              <w:left w:val="single" w:sz="4" w:space="0" w:color="auto"/>
              <w:bottom w:val="single" w:sz="4" w:space="0" w:color="auto"/>
              <w:right w:val="single" w:sz="4" w:space="0" w:color="auto"/>
            </w:tcBorders>
            <w:shd w:val="clear" w:color="auto" w:fill="auto"/>
            <w:noWrap/>
          </w:tcPr>
          <w:p w:rsidR="00211103" w:rsidRPr="005F02FB" w:rsidRDefault="00211103" w:rsidP="001F378D">
            <w:pPr>
              <w:jc w:val="center"/>
              <w:rPr>
                <w:i/>
                <w:color w:val="000000"/>
                <w:sz w:val="24"/>
                <w:szCs w:val="24"/>
              </w:rPr>
            </w:pPr>
            <w:r w:rsidRPr="005F02FB">
              <w:rPr>
                <w:i/>
                <w:color w:val="000000"/>
                <w:sz w:val="24"/>
                <w:szCs w:val="24"/>
              </w:rPr>
              <w:t>№ п/п</w:t>
            </w:r>
          </w:p>
        </w:tc>
        <w:tc>
          <w:tcPr>
            <w:tcW w:w="2397" w:type="dxa"/>
            <w:tcBorders>
              <w:top w:val="nil"/>
              <w:left w:val="nil"/>
              <w:bottom w:val="single" w:sz="4" w:space="0" w:color="auto"/>
              <w:right w:val="single" w:sz="4" w:space="0" w:color="auto"/>
            </w:tcBorders>
            <w:shd w:val="clear" w:color="auto" w:fill="auto"/>
          </w:tcPr>
          <w:p w:rsidR="00211103" w:rsidRPr="005F02FB" w:rsidRDefault="00211103" w:rsidP="001F378D">
            <w:pPr>
              <w:jc w:val="center"/>
              <w:rPr>
                <w:i/>
                <w:color w:val="000000"/>
                <w:sz w:val="24"/>
                <w:szCs w:val="24"/>
              </w:rPr>
            </w:pPr>
            <w:r w:rsidRPr="005F02FB">
              <w:rPr>
                <w:i/>
                <w:color w:val="000000"/>
                <w:sz w:val="24"/>
                <w:szCs w:val="24"/>
              </w:rPr>
              <w:t>Обозначение</w:t>
            </w:r>
          </w:p>
        </w:tc>
        <w:tc>
          <w:tcPr>
            <w:tcW w:w="5953" w:type="dxa"/>
            <w:tcBorders>
              <w:top w:val="nil"/>
              <w:left w:val="nil"/>
              <w:bottom w:val="single" w:sz="4" w:space="0" w:color="auto"/>
              <w:right w:val="single" w:sz="4" w:space="0" w:color="auto"/>
            </w:tcBorders>
            <w:shd w:val="clear" w:color="auto" w:fill="auto"/>
          </w:tcPr>
          <w:p w:rsidR="00211103" w:rsidRPr="005F02FB" w:rsidRDefault="00211103" w:rsidP="001F378D">
            <w:pPr>
              <w:jc w:val="center"/>
              <w:rPr>
                <w:i/>
                <w:color w:val="000000"/>
                <w:sz w:val="24"/>
                <w:szCs w:val="24"/>
              </w:rPr>
            </w:pPr>
            <w:r w:rsidRPr="005F02FB">
              <w:rPr>
                <w:i/>
                <w:color w:val="000000"/>
                <w:sz w:val="24"/>
                <w:szCs w:val="24"/>
              </w:rPr>
              <w:t>Наименование</w:t>
            </w:r>
          </w:p>
        </w:tc>
        <w:tc>
          <w:tcPr>
            <w:tcW w:w="1031" w:type="dxa"/>
            <w:tcBorders>
              <w:top w:val="nil"/>
              <w:left w:val="nil"/>
              <w:bottom w:val="single" w:sz="4" w:space="0" w:color="auto"/>
              <w:right w:val="single" w:sz="4" w:space="0" w:color="auto"/>
            </w:tcBorders>
            <w:shd w:val="clear" w:color="auto" w:fill="auto"/>
          </w:tcPr>
          <w:p w:rsidR="00211103" w:rsidRPr="005F02FB" w:rsidRDefault="00211103" w:rsidP="001F378D">
            <w:pPr>
              <w:jc w:val="center"/>
              <w:rPr>
                <w:i/>
                <w:color w:val="000000"/>
                <w:sz w:val="24"/>
                <w:szCs w:val="24"/>
              </w:rPr>
            </w:pPr>
            <w:r w:rsidRPr="005F02FB">
              <w:rPr>
                <w:i/>
                <w:color w:val="000000"/>
                <w:sz w:val="24"/>
                <w:szCs w:val="24"/>
              </w:rPr>
              <w:t>Кол-во листов</w:t>
            </w:r>
          </w:p>
        </w:tc>
      </w:tr>
      <w:tr w:rsidR="00211103" w:rsidRPr="008A4C4F" w:rsidTr="001F378D">
        <w:trPr>
          <w:trHeight w:val="480"/>
        </w:trPr>
        <w:tc>
          <w:tcPr>
            <w:tcW w:w="688" w:type="dxa"/>
            <w:tcBorders>
              <w:top w:val="nil"/>
              <w:left w:val="single" w:sz="4" w:space="0" w:color="auto"/>
              <w:bottom w:val="single" w:sz="4" w:space="0" w:color="auto"/>
              <w:right w:val="single" w:sz="4" w:space="0" w:color="auto"/>
            </w:tcBorders>
            <w:shd w:val="clear" w:color="auto" w:fill="auto"/>
            <w:noWrap/>
          </w:tcPr>
          <w:p w:rsidR="00211103" w:rsidRPr="00AF5A73" w:rsidRDefault="00211103" w:rsidP="001F378D">
            <w:pPr>
              <w:jc w:val="center"/>
              <w:rPr>
                <w:i/>
                <w:iCs/>
                <w:sz w:val="24"/>
                <w:szCs w:val="24"/>
              </w:rPr>
            </w:pPr>
            <w:r w:rsidRPr="00AF5A73">
              <w:rPr>
                <w:i/>
                <w:iCs/>
                <w:sz w:val="24"/>
                <w:szCs w:val="24"/>
              </w:rPr>
              <w:t>1</w:t>
            </w:r>
          </w:p>
        </w:tc>
        <w:tc>
          <w:tcPr>
            <w:tcW w:w="2397" w:type="dxa"/>
            <w:tcBorders>
              <w:top w:val="nil"/>
              <w:left w:val="nil"/>
              <w:bottom w:val="single" w:sz="4" w:space="0" w:color="auto"/>
              <w:right w:val="single" w:sz="4" w:space="0" w:color="auto"/>
            </w:tcBorders>
            <w:shd w:val="clear" w:color="auto" w:fill="auto"/>
          </w:tcPr>
          <w:p w:rsidR="00211103" w:rsidRPr="00630EC5" w:rsidRDefault="00211103" w:rsidP="00B50E8B">
            <w:pPr>
              <w:rPr>
                <w:i/>
                <w:iCs/>
                <w:sz w:val="24"/>
                <w:szCs w:val="24"/>
                <w:highlight w:val="yellow"/>
              </w:rPr>
            </w:pPr>
            <w:r w:rsidRPr="00211103">
              <w:rPr>
                <w:i/>
                <w:iCs/>
                <w:sz w:val="24"/>
                <w:szCs w:val="24"/>
              </w:rPr>
              <w:t>№ 0</w:t>
            </w:r>
            <w:r w:rsidR="00B50E8B">
              <w:rPr>
                <w:i/>
                <w:iCs/>
                <w:sz w:val="24"/>
                <w:szCs w:val="24"/>
              </w:rPr>
              <w:t>2</w:t>
            </w:r>
            <w:r w:rsidRPr="00211103">
              <w:rPr>
                <w:i/>
                <w:iCs/>
                <w:sz w:val="24"/>
                <w:szCs w:val="24"/>
              </w:rPr>
              <w:t>-0</w:t>
            </w:r>
            <w:r w:rsidR="00B50E8B">
              <w:rPr>
                <w:i/>
                <w:iCs/>
                <w:sz w:val="24"/>
                <w:szCs w:val="24"/>
              </w:rPr>
              <w:t>1</w:t>
            </w:r>
            <w:r w:rsidRPr="00211103">
              <w:rPr>
                <w:i/>
                <w:iCs/>
                <w:sz w:val="24"/>
                <w:szCs w:val="24"/>
              </w:rPr>
              <w:t>-0</w:t>
            </w:r>
            <w:r w:rsidR="00B50E8B">
              <w:rPr>
                <w:i/>
                <w:iCs/>
                <w:sz w:val="24"/>
                <w:szCs w:val="24"/>
              </w:rPr>
              <w:t>1</w:t>
            </w:r>
          </w:p>
        </w:tc>
        <w:tc>
          <w:tcPr>
            <w:tcW w:w="5953" w:type="dxa"/>
            <w:tcBorders>
              <w:top w:val="nil"/>
              <w:left w:val="nil"/>
              <w:bottom w:val="single" w:sz="4" w:space="0" w:color="auto"/>
              <w:right w:val="single" w:sz="4" w:space="0" w:color="auto"/>
            </w:tcBorders>
            <w:shd w:val="clear" w:color="auto" w:fill="auto"/>
          </w:tcPr>
          <w:p w:rsidR="00211103" w:rsidRPr="00D54A19" w:rsidRDefault="00B50E8B" w:rsidP="002D2B1E">
            <w:pPr>
              <w:rPr>
                <w:i/>
                <w:iCs/>
                <w:sz w:val="24"/>
                <w:szCs w:val="24"/>
                <w:highlight w:val="yellow"/>
              </w:rPr>
            </w:pPr>
            <w:r>
              <w:rPr>
                <w:i/>
                <w:iCs/>
                <w:sz w:val="24"/>
                <w:szCs w:val="24"/>
              </w:rPr>
              <w:t xml:space="preserve">Общестроительные работы. </w:t>
            </w:r>
            <w:r w:rsidRPr="00B50E8B">
              <w:rPr>
                <w:i/>
                <w:iCs/>
                <w:sz w:val="24"/>
                <w:szCs w:val="24"/>
              </w:rPr>
              <w:t>Капитальный ремонт здания Дома культуры в с.Маргуцек</w:t>
            </w:r>
          </w:p>
        </w:tc>
        <w:tc>
          <w:tcPr>
            <w:tcW w:w="1031" w:type="dxa"/>
            <w:tcBorders>
              <w:top w:val="nil"/>
              <w:left w:val="nil"/>
              <w:bottom w:val="single" w:sz="4" w:space="0" w:color="auto"/>
              <w:right w:val="single" w:sz="4" w:space="0" w:color="auto"/>
            </w:tcBorders>
            <w:shd w:val="clear" w:color="auto" w:fill="auto"/>
          </w:tcPr>
          <w:p w:rsidR="00211103" w:rsidRPr="00211103" w:rsidRDefault="00B50E8B" w:rsidP="00211103">
            <w:pPr>
              <w:jc w:val="center"/>
              <w:rPr>
                <w:i/>
                <w:iCs/>
                <w:sz w:val="24"/>
                <w:szCs w:val="24"/>
              </w:rPr>
            </w:pPr>
            <w:r>
              <w:rPr>
                <w:i/>
                <w:iCs/>
                <w:sz w:val="24"/>
                <w:szCs w:val="24"/>
              </w:rPr>
              <w:t>60</w:t>
            </w:r>
          </w:p>
        </w:tc>
      </w:tr>
      <w:tr w:rsidR="00B50E8B" w:rsidRPr="008A4C4F" w:rsidTr="001F378D">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auto"/>
            <w:noWrap/>
          </w:tcPr>
          <w:p w:rsidR="00B50E8B" w:rsidRPr="00AF5A73" w:rsidRDefault="00B50E8B" w:rsidP="00B50E8B">
            <w:pPr>
              <w:jc w:val="center"/>
              <w:rPr>
                <w:i/>
                <w:iCs/>
                <w:sz w:val="24"/>
                <w:szCs w:val="24"/>
              </w:rPr>
            </w:pPr>
            <w:r w:rsidRPr="00AF5A73">
              <w:rPr>
                <w:i/>
                <w:iCs/>
                <w:sz w:val="24"/>
                <w:szCs w:val="24"/>
              </w:rPr>
              <w:t>2</w:t>
            </w:r>
          </w:p>
        </w:tc>
        <w:tc>
          <w:tcPr>
            <w:tcW w:w="2397" w:type="dxa"/>
            <w:tcBorders>
              <w:top w:val="single" w:sz="4" w:space="0" w:color="auto"/>
              <w:left w:val="nil"/>
              <w:bottom w:val="single" w:sz="4" w:space="0" w:color="auto"/>
              <w:right w:val="single" w:sz="4" w:space="0" w:color="auto"/>
            </w:tcBorders>
            <w:shd w:val="clear" w:color="auto" w:fill="auto"/>
          </w:tcPr>
          <w:p w:rsidR="00B50E8B" w:rsidRPr="00630EC5" w:rsidRDefault="00B50E8B" w:rsidP="00B50E8B">
            <w:pPr>
              <w:rPr>
                <w:i/>
                <w:iCs/>
                <w:sz w:val="24"/>
                <w:szCs w:val="24"/>
                <w:highlight w:val="yellow"/>
              </w:rPr>
            </w:pPr>
            <w:r w:rsidRPr="006430D1">
              <w:rPr>
                <w:i/>
                <w:iCs/>
                <w:sz w:val="24"/>
                <w:szCs w:val="24"/>
              </w:rPr>
              <w:t>№ 0</w:t>
            </w:r>
            <w:r>
              <w:rPr>
                <w:i/>
                <w:iCs/>
                <w:sz w:val="24"/>
                <w:szCs w:val="24"/>
              </w:rPr>
              <w:t>2-01</w:t>
            </w:r>
            <w:r w:rsidRPr="006430D1">
              <w:rPr>
                <w:i/>
                <w:iCs/>
                <w:sz w:val="24"/>
                <w:szCs w:val="24"/>
              </w:rPr>
              <w:t>-0</w:t>
            </w:r>
            <w:r>
              <w:rPr>
                <w:i/>
                <w:iCs/>
                <w:sz w:val="24"/>
                <w:szCs w:val="24"/>
              </w:rPr>
              <w:t>2</w:t>
            </w:r>
          </w:p>
        </w:tc>
        <w:tc>
          <w:tcPr>
            <w:tcW w:w="5953" w:type="dxa"/>
            <w:tcBorders>
              <w:top w:val="single" w:sz="4" w:space="0" w:color="auto"/>
              <w:left w:val="nil"/>
              <w:bottom w:val="single" w:sz="4" w:space="0" w:color="auto"/>
              <w:right w:val="single" w:sz="4" w:space="0" w:color="auto"/>
            </w:tcBorders>
            <w:shd w:val="clear" w:color="auto" w:fill="auto"/>
          </w:tcPr>
          <w:p w:rsidR="00B50E8B" w:rsidRPr="00D54A19" w:rsidRDefault="00B50E8B" w:rsidP="00B50E8B">
            <w:pPr>
              <w:rPr>
                <w:i/>
                <w:iCs/>
                <w:sz w:val="24"/>
                <w:szCs w:val="24"/>
                <w:highlight w:val="yellow"/>
              </w:rPr>
            </w:pPr>
            <w:r>
              <w:rPr>
                <w:i/>
                <w:iCs/>
                <w:sz w:val="24"/>
                <w:szCs w:val="24"/>
              </w:rPr>
              <w:t xml:space="preserve">Ремонт кровли. </w:t>
            </w:r>
            <w:r w:rsidRPr="00B50E8B">
              <w:rPr>
                <w:i/>
                <w:iCs/>
                <w:sz w:val="24"/>
                <w:szCs w:val="24"/>
              </w:rPr>
              <w:t>Капитальный ремонт здания Дома культуры в с.Маргуцек</w:t>
            </w:r>
          </w:p>
        </w:tc>
        <w:tc>
          <w:tcPr>
            <w:tcW w:w="1031" w:type="dxa"/>
            <w:tcBorders>
              <w:top w:val="single" w:sz="4" w:space="0" w:color="auto"/>
              <w:left w:val="nil"/>
              <w:bottom w:val="single" w:sz="4" w:space="0" w:color="auto"/>
              <w:right w:val="single" w:sz="4" w:space="0" w:color="auto"/>
            </w:tcBorders>
            <w:shd w:val="clear" w:color="auto" w:fill="auto"/>
          </w:tcPr>
          <w:p w:rsidR="00B50E8B" w:rsidRPr="00211103" w:rsidRDefault="00B50E8B" w:rsidP="00B50E8B">
            <w:pPr>
              <w:jc w:val="center"/>
              <w:rPr>
                <w:i/>
                <w:iCs/>
                <w:sz w:val="24"/>
                <w:szCs w:val="24"/>
              </w:rPr>
            </w:pPr>
            <w:r>
              <w:rPr>
                <w:i/>
                <w:iCs/>
                <w:sz w:val="24"/>
                <w:szCs w:val="24"/>
              </w:rPr>
              <w:t>7</w:t>
            </w:r>
          </w:p>
        </w:tc>
      </w:tr>
      <w:tr w:rsidR="00B50E8B" w:rsidRPr="008A4C4F" w:rsidTr="001F378D">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auto"/>
            <w:noWrap/>
          </w:tcPr>
          <w:p w:rsidR="00B50E8B" w:rsidRPr="00AF5A73" w:rsidRDefault="00B50E8B" w:rsidP="00B50E8B">
            <w:pPr>
              <w:jc w:val="center"/>
              <w:rPr>
                <w:i/>
                <w:iCs/>
                <w:sz w:val="24"/>
                <w:szCs w:val="24"/>
              </w:rPr>
            </w:pPr>
            <w:r>
              <w:rPr>
                <w:i/>
                <w:iCs/>
                <w:sz w:val="24"/>
                <w:szCs w:val="24"/>
              </w:rPr>
              <w:t>3</w:t>
            </w:r>
          </w:p>
        </w:tc>
        <w:tc>
          <w:tcPr>
            <w:tcW w:w="2397" w:type="dxa"/>
            <w:tcBorders>
              <w:top w:val="single" w:sz="4" w:space="0" w:color="auto"/>
              <w:left w:val="nil"/>
              <w:bottom w:val="single" w:sz="4" w:space="0" w:color="auto"/>
              <w:right w:val="single" w:sz="4" w:space="0" w:color="auto"/>
            </w:tcBorders>
            <w:shd w:val="clear" w:color="auto" w:fill="auto"/>
          </w:tcPr>
          <w:p w:rsidR="00B50E8B" w:rsidRPr="006430D1" w:rsidRDefault="00B50E8B" w:rsidP="00B50E8B">
            <w:pPr>
              <w:rPr>
                <w:i/>
                <w:iCs/>
                <w:sz w:val="24"/>
                <w:szCs w:val="24"/>
              </w:rPr>
            </w:pPr>
            <w:r w:rsidRPr="00C21B61">
              <w:rPr>
                <w:i/>
                <w:iCs/>
                <w:sz w:val="24"/>
                <w:szCs w:val="24"/>
              </w:rPr>
              <w:t>№ 0</w:t>
            </w:r>
            <w:r>
              <w:rPr>
                <w:i/>
                <w:iCs/>
                <w:sz w:val="24"/>
                <w:szCs w:val="24"/>
              </w:rPr>
              <w:t>2-01</w:t>
            </w:r>
            <w:r w:rsidRPr="00C21B61">
              <w:rPr>
                <w:i/>
                <w:iCs/>
                <w:sz w:val="24"/>
                <w:szCs w:val="24"/>
              </w:rPr>
              <w:t>-</w:t>
            </w:r>
            <w:r>
              <w:rPr>
                <w:i/>
                <w:iCs/>
                <w:sz w:val="24"/>
                <w:szCs w:val="24"/>
              </w:rPr>
              <w:t>03</w:t>
            </w:r>
          </w:p>
        </w:tc>
        <w:tc>
          <w:tcPr>
            <w:tcW w:w="5953" w:type="dxa"/>
            <w:tcBorders>
              <w:top w:val="single" w:sz="4" w:space="0" w:color="auto"/>
              <w:left w:val="nil"/>
              <w:bottom w:val="single" w:sz="4" w:space="0" w:color="auto"/>
              <w:right w:val="single" w:sz="4" w:space="0" w:color="auto"/>
            </w:tcBorders>
            <w:shd w:val="clear" w:color="auto" w:fill="auto"/>
          </w:tcPr>
          <w:p w:rsidR="00B50E8B" w:rsidRPr="00D54A19" w:rsidRDefault="00B50E8B" w:rsidP="00B50E8B">
            <w:pPr>
              <w:rPr>
                <w:i/>
                <w:iCs/>
                <w:sz w:val="24"/>
                <w:szCs w:val="24"/>
                <w:highlight w:val="yellow"/>
              </w:rPr>
            </w:pPr>
            <w:r>
              <w:rPr>
                <w:i/>
                <w:iCs/>
                <w:sz w:val="24"/>
                <w:szCs w:val="24"/>
              </w:rPr>
              <w:t xml:space="preserve">Электрика. </w:t>
            </w:r>
            <w:r w:rsidRPr="00B50E8B">
              <w:rPr>
                <w:i/>
                <w:iCs/>
                <w:sz w:val="24"/>
                <w:szCs w:val="24"/>
              </w:rPr>
              <w:t>Капитальный ремонт здания Дома культуры в с.Маргуцек</w:t>
            </w:r>
          </w:p>
        </w:tc>
        <w:tc>
          <w:tcPr>
            <w:tcW w:w="1031" w:type="dxa"/>
            <w:tcBorders>
              <w:top w:val="single" w:sz="4" w:space="0" w:color="auto"/>
              <w:left w:val="nil"/>
              <w:bottom w:val="single" w:sz="4" w:space="0" w:color="auto"/>
              <w:right w:val="single" w:sz="4" w:space="0" w:color="auto"/>
            </w:tcBorders>
            <w:shd w:val="clear" w:color="auto" w:fill="auto"/>
          </w:tcPr>
          <w:p w:rsidR="00B50E8B" w:rsidRDefault="00B50E8B" w:rsidP="00B50E8B">
            <w:pPr>
              <w:jc w:val="center"/>
              <w:rPr>
                <w:i/>
                <w:iCs/>
                <w:sz w:val="24"/>
                <w:szCs w:val="24"/>
              </w:rPr>
            </w:pPr>
            <w:r>
              <w:rPr>
                <w:i/>
                <w:iCs/>
                <w:sz w:val="24"/>
                <w:szCs w:val="24"/>
              </w:rPr>
              <w:t>10</w:t>
            </w:r>
          </w:p>
        </w:tc>
      </w:tr>
      <w:tr w:rsidR="00B50E8B" w:rsidRPr="008A4C4F" w:rsidTr="001F378D">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auto"/>
            <w:noWrap/>
          </w:tcPr>
          <w:p w:rsidR="00B50E8B" w:rsidRPr="00AF5A73" w:rsidRDefault="00B50E8B" w:rsidP="00B50E8B">
            <w:pPr>
              <w:jc w:val="center"/>
              <w:rPr>
                <w:i/>
                <w:iCs/>
                <w:sz w:val="24"/>
                <w:szCs w:val="24"/>
              </w:rPr>
            </w:pPr>
            <w:r>
              <w:rPr>
                <w:i/>
                <w:iCs/>
                <w:sz w:val="24"/>
                <w:szCs w:val="24"/>
              </w:rPr>
              <w:t>4</w:t>
            </w:r>
          </w:p>
        </w:tc>
        <w:tc>
          <w:tcPr>
            <w:tcW w:w="2397" w:type="dxa"/>
            <w:tcBorders>
              <w:top w:val="single" w:sz="4" w:space="0" w:color="auto"/>
              <w:left w:val="nil"/>
              <w:bottom w:val="single" w:sz="4" w:space="0" w:color="auto"/>
              <w:right w:val="single" w:sz="4" w:space="0" w:color="auto"/>
            </w:tcBorders>
            <w:shd w:val="clear" w:color="auto" w:fill="auto"/>
          </w:tcPr>
          <w:p w:rsidR="00B50E8B" w:rsidRPr="006430D1" w:rsidRDefault="00B50E8B" w:rsidP="00B50E8B">
            <w:pPr>
              <w:rPr>
                <w:i/>
                <w:iCs/>
                <w:sz w:val="24"/>
                <w:szCs w:val="24"/>
              </w:rPr>
            </w:pPr>
            <w:r w:rsidRPr="00C21B61">
              <w:rPr>
                <w:i/>
                <w:iCs/>
                <w:sz w:val="24"/>
                <w:szCs w:val="24"/>
              </w:rPr>
              <w:t>№ 0</w:t>
            </w:r>
            <w:r>
              <w:rPr>
                <w:i/>
                <w:iCs/>
                <w:sz w:val="24"/>
                <w:szCs w:val="24"/>
              </w:rPr>
              <w:t>2-01</w:t>
            </w:r>
            <w:r w:rsidRPr="00C21B61">
              <w:rPr>
                <w:i/>
                <w:iCs/>
                <w:sz w:val="24"/>
                <w:szCs w:val="24"/>
              </w:rPr>
              <w:t>-0</w:t>
            </w:r>
            <w:r>
              <w:rPr>
                <w:i/>
                <w:iCs/>
                <w:sz w:val="24"/>
                <w:szCs w:val="24"/>
              </w:rPr>
              <w:t>4</w:t>
            </w:r>
          </w:p>
        </w:tc>
        <w:tc>
          <w:tcPr>
            <w:tcW w:w="5953" w:type="dxa"/>
            <w:tcBorders>
              <w:top w:val="single" w:sz="4" w:space="0" w:color="auto"/>
              <w:left w:val="nil"/>
              <w:bottom w:val="single" w:sz="4" w:space="0" w:color="auto"/>
              <w:right w:val="single" w:sz="4" w:space="0" w:color="auto"/>
            </w:tcBorders>
            <w:shd w:val="clear" w:color="auto" w:fill="auto"/>
          </w:tcPr>
          <w:p w:rsidR="00B50E8B" w:rsidRPr="00D54A19" w:rsidRDefault="00B50E8B" w:rsidP="00B50E8B">
            <w:pPr>
              <w:rPr>
                <w:i/>
                <w:iCs/>
                <w:sz w:val="24"/>
                <w:szCs w:val="24"/>
                <w:highlight w:val="yellow"/>
              </w:rPr>
            </w:pPr>
            <w:r w:rsidRPr="00B50E8B">
              <w:rPr>
                <w:i/>
                <w:iCs/>
                <w:sz w:val="24"/>
                <w:szCs w:val="24"/>
              </w:rPr>
              <w:t>Отопление, вентиляция, водоснабжение, канализация</w:t>
            </w:r>
            <w:r>
              <w:rPr>
                <w:i/>
                <w:iCs/>
                <w:sz w:val="24"/>
                <w:szCs w:val="24"/>
              </w:rPr>
              <w:t xml:space="preserve">. </w:t>
            </w:r>
            <w:r w:rsidRPr="00B50E8B">
              <w:rPr>
                <w:i/>
                <w:iCs/>
                <w:sz w:val="24"/>
                <w:szCs w:val="24"/>
              </w:rPr>
              <w:t>Капитальный ремонт здания Дома культуры в с.Маргуцек</w:t>
            </w:r>
          </w:p>
        </w:tc>
        <w:tc>
          <w:tcPr>
            <w:tcW w:w="1031" w:type="dxa"/>
            <w:tcBorders>
              <w:top w:val="single" w:sz="4" w:space="0" w:color="auto"/>
              <w:left w:val="nil"/>
              <w:bottom w:val="single" w:sz="4" w:space="0" w:color="auto"/>
              <w:right w:val="single" w:sz="4" w:space="0" w:color="auto"/>
            </w:tcBorders>
            <w:shd w:val="clear" w:color="auto" w:fill="auto"/>
          </w:tcPr>
          <w:p w:rsidR="00B50E8B" w:rsidRDefault="00B432B3" w:rsidP="00B50E8B">
            <w:pPr>
              <w:jc w:val="center"/>
              <w:rPr>
                <w:i/>
                <w:iCs/>
                <w:sz w:val="24"/>
                <w:szCs w:val="24"/>
              </w:rPr>
            </w:pPr>
            <w:r>
              <w:rPr>
                <w:i/>
                <w:iCs/>
                <w:sz w:val="24"/>
                <w:szCs w:val="24"/>
              </w:rPr>
              <w:t>22</w:t>
            </w:r>
          </w:p>
        </w:tc>
      </w:tr>
    </w:tbl>
    <w:p w:rsidR="001E7019" w:rsidRPr="001F378D" w:rsidRDefault="001E7019" w:rsidP="005D0FCD">
      <w:pPr>
        <w:jc w:val="center"/>
        <w:rPr>
          <w:color w:val="000000"/>
          <w:sz w:val="26"/>
          <w:szCs w:val="26"/>
        </w:rPr>
      </w:pPr>
    </w:p>
    <w:p w:rsidR="00A37F6F" w:rsidRPr="001F378D" w:rsidRDefault="00A37F6F" w:rsidP="001F378D">
      <w:pPr>
        <w:jc w:val="center"/>
        <w:rPr>
          <w:color w:val="000000"/>
          <w:sz w:val="26"/>
          <w:szCs w:val="26"/>
        </w:rPr>
      </w:pPr>
      <w:r w:rsidRPr="001F378D">
        <w:rPr>
          <w:color w:val="000000"/>
          <w:sz w:val="26"/>
          <w:szCs w:val="26"/>
        </w:rPr>
        <w:t>РАЗДЕЛ 5. ТРЕБОВАНИЯ К МАТЕРИАЛАМ И ОБОРУДОВАНИЮ, ПРИМЕНЯЕМЫМ ДЛЯ ВЫПОЛНЕНИЯ РАБОТ,</w:t>
      </w:r>
      <w:r w:rsidR="001F378D">
        <w:rPr>
          <w:color w:val="000000"/>
          <w:sz w:val="26"/>
          <w:szCs w:val="26"/>
        </w:rPr>
        <w:t xml:space="preserve"> </w:t>
      </w:r>
      <w:r w:rsidRPr="001F378D">
        <w:rPr>
          <w:color w:val="000000"/>
          <w:sz w:val="26"/>
          <w:szCs w:val="26"/>
        </w:rPr>
        <w:t>В Т.Ч. ВЕДОМОСТЬ МАТЕРИАЛОВ</w:t>
      </w:r>
    </w:p>
    <w:p w:rsidR="001E7019" w:rsidRPr="001F378D" w:rsidRDefault="001E7019" w:rsidP="00A47B7C">
      <w:pPr>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9A378F">
        <w:trPr>
          <w:trHeight w:val="1210"/>
        </w:trPr>
        <w:tc>
          <w:tcPr>
            <w:tcW w:w="10173" w:type="dxa"/>
            <w:tcBorders>
              <w:top w:val="single" w:sz="4" w:space="0" w:color="auto"/>
              <w:left w:val="single" w:sz="4" w:space="0" w:color="auto"/>
              <w:bottom w:val="single" w:sz="4" w:space="0" w:color="auto"/>
              <w:right w:val="single" w:sz="4" w:space="0" w:color="auto"/>
            </w:tcBorders>
            <w:shd w:val="clear" w:color="auto" w:fill="auto"/>
          </w:tcPr>
          <w:p w:rsidR="00630EC5" w:rsidRPr="00630EC5" w:rsidRDefault="00630EC5" w:rsidP="00630EC5">
            <w:pPr>
              <w:ind w:firstLine="426"/>
              <w:jc w:val="both"/>
              <w:rPr>
                <w:i/>
                <w:color w:val="000000"/>
                <w:sz w:val="24"/>
                <w:szCs w:val="24"/>
                <w:lang w:eastAsia="en-US"/>
              </w:rPr>
            </w:pPr>
            <w:r w:rsidRPr="00630EC5">
              <w:rPr>
                <w:i/>
                <w:color w:val="000000"/>
                <w:sz w:val="24"/>
                <w:szCs w:val="24"/>
                <w:lang w:eastAsia="en-US"/>
              </w:rPr>
              <w:t xml:space="preserve">Требования к материалам, оборудованию, применяемым для выполнения работ, в том числе ведомость материалов и краткая информация по обеспечению материалами для производства работ изложены в локальных сметах на </w:t>
            </w:r>
            <w:r w:rsidR="00B432B3">
              <w:rPr>
                <w:i/>
                <w:color w:val="000000"/>
                <w:sz w:val="24"/>
                <w:szCs w:val="24"/>
                <w:lang w:eastAsia="en-US"/>
              </w:rPr>
              <w:t xml:space="preserve">капитальный ремонт </w:t>
            </w:r>
            <w:r w:rsidRPr="00630EC5">
              <w:rPr>
                <w:i/>
                <w:color w:val="000000"/>
                <w:sz w:val="24"/>
                <w:szCs w:val="24"/>
                <w:lang w:eastAsia="en-US"/>
              </w:rPr>
              <w:t xml:space="preserve"> объекта, а также:</w:t>
            </w:r>
          </w:p>
          <w:p w:rsidR="00630EC5" w:rsidRPr="00630EC5" w:rsidRDefault="00630EC5" w:rsidP="00630EC5">
            <w:pPr>
              <w:ind w:firstLine="426"/>
              <w:jc w:val="both"/>
              <w:rPr>
                <w:i/>
                <w:color w:val="000000"/>
                <w:sz w:val="24"/>
                <w:szCs w:val="24"/>
                <w:lang w:eastAsia="en-US"/>
              </w:rPr>
            </w:pPr>
            <w:r w:rsidRPr="00630EC5">
              <w:rPr>
                <w:i/>
                <w:color w:val="000000"/>
                <w:sz w:val="24"/>
                <w:szCs w:val="24"/>
                <w:lang w:eastAsia="en-US"/>
              </w:rPr>
              <w:t>1. На все материалы и оборудование, применяемые в строительстве и подлежащие обязательной сертификации, Подрядчик предоставляет Заказчику сертификаты соответствия, паспорта оборудования и другие сопроводительные документы.</w:t>
            </w:r>
          </w:p>
          <w:p w:rsidR="00630EC5" w:rsidRPr="00630EC5" w:rsidRDefault="00630EC5" w:rsidP="00630EC5">
            <w:pPr>
              <w:ind w:firstLine="426"/>
              <w:jc w:val="both"/>
              <w:rPr>
                <w:i/>
                <w:color w:val="000000"/>
                <w:sz w:val="24"/>
                <w:szCs w:val="24"/>
                <w:lang w:eastAsia="en-US"/>
              </w:rPr>
            </w:pPr>
            <w:r w:rsidRPr="00630EC5">
              <w:rPr>
                <w:i/>
                <w:color w:val="000000"/>
                <w:sz w:val="24"/>
                <w:szCs w:val="24"/>
                <w:lang w:eastAsia="en-US"/>
              </w:rPr>
              <w:t>2. Допускается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Допускается применение аналогов или эквивалентов товара, при этом качество и технические характеристики товара должны быть на уровне проектных или превосходить их, что должно также подтверждаться соответствующими сопроводительными и эксплуатационными документами.</w:t>
            </w:r>
          </w:p>
          <w:p w:rsidR="00077100" w:rsidRPr="008A4C4F" w:rsidRDefault="00630EC5" w:rsidP="00630EC5">
            <w:pPr>
              <w:ind w:firstLine="426"/>
              <w:jc w:val="both"/>
              <w:rPr>
                <w:i/>
                <w:color w:val="000000"/>
                <w:lang w:eastAsia="en-US"/>
              </w:rPr>
            </w:pPr>
            <w:r w:rsidRPr="00630EC5">
              <w:rPr>
                <w:i/>
                <w:color w:val="000000"/>
                <w:sz w:val="24"/>
                <w:szCs w:val="24"/>
                <w:lang w:eastAsia="en-US"/>
              </w:rPr>
              <w:t>3. Подрядчик обязан направить Заказчику копии технических паспортов и сертификатов на применяемые материалы до передачи их в работу и/или оборудование до его монтажа. С целью проверки Заказчиком соответствия проекту данных документов и избежание фальсификации материалов и оборудования.</w:t>
            </w:r>
          </w:p>
        </w:tc>
      </w:tr>
    </w:tbl>
    <w:p w:rsidR="00A37F6F" w:rsidRPr="001F378D" w:rsidRDefault="00A37F6F" w:rsidP="00A37F6F">
      <w:pPr>
        <w:jc w:val="center"/>
        <w:rPr>
          <w:color w:val="000000"/>
          <w:sz w:val="26"/>
          <w:szCs w:val="26"/>
        </w:rPr>
      </w:pPr>
    </w:p>
    <w:p w:rsidR="006F52F4" w:rsidRPr="001F378D" w:rsidRDefault="006F52F4" w:rsidP="00A37F6F">
      <w:pPr>
        <w:jc w:val="center"/>
        <w:rPr>
          <w:color w:val="000000"/>
          <w:sz w:val="26"/>
          <w:szCs w:val="26"/>
        </w:rPr>
      </w:pPr>
    </w:p>
    <w:p w:rsidR="00C31EB5" w:rsidRDefault="00C31EB5" w:rsidP="005D0FCD">
      <w:pPr>
        <w:jc w:val="center"/>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lastRenderedPageBreak/>
        <w:t xml:space="preserve">РАЗДЕЛ </w:t>
      </w:r>
      <w:r w:rsidR="00B432B3">
        <w:rPr>
          <w:color w:val="000000"/>
          <w:sz w:val="26"/>
          <w:szCs w:val="26"/>
        </w:rPr>
        <w:t>6</w:t>
      </w:r>
      <w:r w:rsidRPr="001F378D">
        <w:rPr>
          <w:color w:val="000000"/>
          <w:sz w:val="26"/>
          <w:szCs w:val="26"/>
        </w:rPr>
        <w:t>. ТРЕБОВАНИЯ И УСЛОВИЯ К РАЗРАБОТКЕ ПРИРОДООХРАННЫХ МЕР И МЕРОПРИЯТИЙ</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D746FD" w:rsidRPr="00A02D1F" w:rsidRDefault="00D746FD" w:rsidP="00D746FD">
            <w:pPr>
              <w:ind w:firstLine="284"/>
              <w:jc w:val="both"/>
              <w:rPr>
                <w:i/>
                <w:color w:val="000000"/>
                <w:sz w:val="24"/>
                <w:szCs w:val="24"/>
                <w:lang w:eastAsia="en-US"/>
              </w:rPr>
            </w:pPr>
            <w:r w:rsidRPr="00A02D1F">
              <w:rPr>
                <w:i/>
                <w:color w:val="000000"/>
                <w:sz w:val="24"/>
                <w:szCs w:val="24"/>
                <w:lang w:eastAsia="en-US"/>
              </w:rPr>
              <w:t>При разработке природоохранных мер и мероприятий при строительстве Подрядчик должен руководствоваться: нормативно-правовыми актами РФ и действующим законодательством в области охраны окружающей среды; земельным, лесным и водным кодексами; строительными нормами и правилами при выполнение строительно-монтажных работ, при строительстве, реконструкции и капитальном ремонте объектов (капитального и незавершенного строительства, объектов временного назначения и инженерных систем).</w:t>
            </w:r>
          </w:p>
          <w:p w:rsidR="00D746FD" w:rsidRPr="00A02D1F" w:rsidRDefault="00D746FD" w:rsidP="00D746FD">
            <w:pPr>
              <w:ind w:firstLine="284"/>
              <w:jc w:val="both"/>
              <w:rPr>
                <w:i/>
                <w:color w:val="000000"/>
                <w:sz w:val="24"/>
                <w:szCs w:val="24"/>
                <w:lang w:eastAsia="en-US"/>
              </w:rPr>
            </w:pPr>
            <w:r w:rsidRPr="00A02D1F">
              <w:rPr>
                <w:i/>
                <w:color w:val="000000"/>
                <w:sz w:val="24"/>
                <w:szCs w:val="24"/>
                <w:lang w:eastAsia="en-US"/>
              </w:rPr>
              <w:t>Обеспечить содержание и уборку строительной площадки и прилегающей к ней территории в соответствии с действующими нормами и правилами. Подрядчик обеспечивает выполнение на строительной площадке необходимых мероприятий по охране окружающей среды, зеленых насаждений и земли во время проведения работ.</w:t>
            </w:r>
          </w:p>
          <w:p w:rsidR="00A37F6F" w:rsidRPr="00A02D1F" w:rsidRDefault="00D746FD" w:rsidP="00EF55A1">
            <w:pPr>
              <w:ind w:firstLine="567"/>
              <w:jc w:val="both"/>
              <w:rPr>
                <w:i/>
                <w:color w:val="000000"/>
                <w:sz w:val="24"/>
                <w:szCs w:val="24"/>
                <w:lang w:eastAsia="en-US"/>
              </w:rPr>
            </w:pPr>
            <w:r w:rsidRPr="00A02D1F">
              <w:rPr>
                <w:i/>
                <w:color w:val="000000"/>
                <w:sz w:val="24"/>
                <w:szCs w:val="24"/>
                <w:lang w:eastAsia="en-US"/>
              </w:rPr>
              <w:t xml:space="preserve">Стороны руководствуются регламентом взаимодействия в области промышленной, радиационной, пожарной, экологической безопасности и охраны труда, прилагаемым к </w:t>
            </w:r>
            <w:r w:rsidR="00EF55A1">
              <w:rPr>
                <w:i/>
                <w:color w:val="000000"/>
                <w:sz w:val="24"/>
                <w:szCs w:val="24"/>
                <w:lang w:eastAsia="en-US"/>
              </w:rPr>
              <w:t>Контракту</w:t>
            </w:r>
            <w:r w:rsidRPr="00A02D1F">
              <w:rPr>
                <w:i/>
                <w:color w:val="000000"/>
                <w:sz w:val="24"/>
                <w:szCs w:val="24"/>
                <w:lang w:eastAsia="en-US"/>
              </w:rPr>
              <w:t>.</w:t>
            </w:r>
          </w:p>
        </w:tc>
      </w:tr>
    </w:tbl>
    <w:p w:rsidR="00A37F6F" w:rsidRPr="001F378D" w:rsidRDefault="00A37F6F" w:rsidP="00A37F6F">
      <w:pPr>
        <w:jc w:val="both"/>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 xml:space="preserve">РАЗДЕЛ </w:t>
      </w:r>
      <w:r w:rsidR="00B432B3">
        <w:rPr>
          <w:color w:val="000000"/>
          <w:sz w:val="26"/>
          <w:szCs w:val="26"/>
        </w:rPr>
        <w:t>7</w:t>
      </w:r>
      <w:r w:rsidRPr="001F378D">
        <w:rPr>
          <w:color w:val="000000"/>
          <w:sz w:val="26"/>
          <w:szCs w:val="26"/>
        </w:rPr>
        <w:t>. СРОК (ИНТЕРВАЛ) ВЫПОЛНЕНИЯ РАБОТ</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D746FD" w:rsidRPr="00A02D1F" w:rsidRDefault="00D746FD" w:rsidP="00D746FD">
            <w:pPr>
              <w:ind w:right="-3" w:firstLine="284"/>
              <w:jc w:val="both"/>
              <w:rPr>
                <w:i/>
                <w:color w:val="000000"/>
                <w:sz w:val="24"/>
                <w:szCs w:val="24"/>
                <w:lang w:eastAsia="en-US"/>
              </w:rPr>
            </w:pPr>
            <w:r w:rsidRPr="00A02D1F">
              <w:rPr>
                <w:i/>
                <w:color w:val="000000"/>
                <w:sz w:val="24"/>
                <w:szCs w:val="24"/>
                <w:lang w:eastAsia="en-US"/>
              </w:rPr>
              <w:t xml:space="preserve">Начало работ: с даты, установленной Сторонами в </w:t>
            </w:r>
            <w:r w:rsidR="00B432B3">
              <w:rPr>
                <w:i/>
                <w:color w:val="000000"/>
                <w:sz w:val="24"/>
                <w:szCs w:val="24"/>
                <w:lang w:eastAsia="en-US"/>
              </w:rPr>
              <w:t>Контракте</w:t>
            </w:r>
          </w:p>
          <w:p w:rsidR="00A37F6F" w:rsidRPr="00A02D1F" w:rsidRDefault="00D746FD" w:rsidP="00B432B3">
            <w:pPr>
              <w:ind w:right="-3"/>
              <w:jc w:val="both"/>
              <w:rPr>
                <w:i/>
                <w:color w:val="000000"/>
                <w:sz w:val="24"/>
                <w:szCs w:val="24"/>
                <w:lang w:eastAsia="en-US"/>
              </w:rPr>
            </w:pPr>
            <w:r w:rsidRPr="00A02D1F">
              <w:rPr>
                <w:i/>
                <w:color w:val="000000"/>
                <w:sz w:val="24"/>
                <w:szCs w:val="24"/>
                <w:lang w:eastAsia="en-US"/>
              </w:rPr>
              <w:t xml:space="preserve">Окончание работ – дата, установленная в  </w:t>
            </w:r>
            <w:r w:rsidR="00B432B3">
              <w:rPr>
                <w:i/>
                <w:color w:val="000000"/>
                <w:sz w:val="24"/>
                <w:szCs w:val="24"/>
                <w:lang w:eastAsia="en-US"/>
              </w:rPr>
              <w:t>Контракте</w:t>
            </w:r>
            <w:r w:rsidRPr="00A02D1F">
              <w:rPr>
                <w:i/>
                <w:color w:val="000000"/>
                <w:sz w:val="24"/>
                <w:szCs w:val="24"/>
                <w:lang w:eastAsia="en-US"/>
              </w:rPr>
              <w:t>, на основании календарного графика производства работ.</w:t>
            </w:r>
          </w:p>
        </w:tc>
      </w:tr>
    </w:tbl>
    <w:p w:rsidR="005D0FCD" w:rsidRPr="001F378D" w:rsidRDefault="005D0FCD" w:rsidP="005D0FCD">
      <w:pPr>
        <w:jc w:val="center"/>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 xml:space="preserve">РАЗДЕЛ </w:t>
      </w:r>
      <w:r w:rsidR="00B432B3">
        <w:rPr>
          <w:color w:val="000000"/>
          <w:sz w:val="26"/>
          <w:szCs w:val="26"/>
        </w:rPr>
        <w:t>8</w:t>
      </w:r>
      <w:r w:rsidRPr="001F378D">
        <w:rPr>
          <w:color w:val="000000"/>
          <w:sz w:val="26"/>
          <w:szCs w:val="26"/>
        </w:rPr>
        <w:t>. ТРЕБОВАНИЯ К КАЧЕСТВУ ВЫПОЛНЯЕМЫХ РАБОТ</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93478E" w:rsidRPr="00A40EB0" w:rsidRDefault="0093478E" w:rsidP="0093478E">
            <w:pPr>
              <w:autoSpaceDE w:val="0"/>
              <w:autoSpaceDN w:val="0"/>
              <w:adjustRightInd w:val="0"/>
              <w:ind w:firstLine="426"/>
              <w:jc w:val="both"/>
              <w:rPr>
                <w:i/>
                <w:color w:val="000000"/>
                <w:sz w:val="24"/>
                <w:szCs w:val="24"/>
              </w:rPr>
            </w:pPr>
            <w:r w:rsidRPr="00A40EB0">
              <w:rPr>
                <w:i/>
                <w:color w:val="000000"/>
                <w:sz w:val="24"/>
                <w:szCs w:val="24"/>
              </w:rPr>
              <w:t xml:space="preserve">Подрядчик в соответствии </w:t>
            </w:r>
            <w:r w:rsidR="005D51B1" w:rsidRPr="005D51B1">
              <w:rPr>
                <w:i/>
                <w:color w:val="000000"/>
                <w:sz w:val="24"/>
                <w:szCs w:val="24"/>
              </w:rPr>
              <w:t xml:space="preserve">с СП 48.13330.2019 </w:t>
            </w:r>
            <w:r>
              <w:rPr>
                <w:i/>
                <w:color w:val="000000"/>
                <w:sz w:val="24"/>
                <w:szCs w:val="24"/>
              </w:rPr>
              <w:t>обязан вести Общий журнал</w:t>
            </w:r>
            <w:r w:rsidRPr="00A40EB0">
              <w:rPr>
                <w:i/>
                <w:color w:val="000000"/>
                <w:sz w:val="24"/>
                <w:szCs w:val="24"/>
              </w:rPr>
              <w:t xml:space="preserve">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Подрядчик обязан в трехдневный срок за собственный счет принять меры к устранению недостатков, указанных Заказчиком в Общем журнале работ.</w:t>
            </w:r>
          </w:p>
          <w:p w:rsidR="00A37F6F" w:rsidRDefault="0093478E" w:rsidP="0093478E">
            <w:pPr>
              <w:autoSpaceDE w:val="0"/>
              <w:autoSpaceDN w:val="0"/>
              <w:adjustRightInd w:val="0"/>
              <w:ind w:firstLine="426"/>
              <w:jc w:val="both"/>
              <w:rPr>
                <w:i/>
                <w:color w:val="000000"/>
                <w:sz w:val="24"/>
                <w:szCs w:val="24"/>
              </w:rPr>
            </w:pPr>
            <w:r w:rsidRPr="00A40EB0">
              <w:rPr>
                <w:i/>
                <w:color w:val="000000"/>
                <w:sz w:val="24"/>
                <w:szCs w:val="24"/>
              </w:rPr>
              <w:t>Подрядчик обеспечивает качество выполнения всех работ в соответствии с проектно-сметной документацией и действующими нормами и техническими условиями, своевременное устранение за свой счет недостатков и дефектов, выявленных при приемке результатов работ и в течение гарантийного срока эксплуатации объектов.</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Строительно-монтажные работы должны выполняться в строгом соответствии с технологическими картами, в которых детально отражаются методы организации и производства работ, способы входного, операционного и приемочного контроля качества с использованием современных средств, а также решения по охране труда. </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Службы подрядных организаций и генподрядчика обязаны обеспечить контроль качества строительно-монтажных работ (СП 48.13330.2019). </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Контроль качества работ должен включать: </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 входной контроль рабочей документации и материалов (СП 48.13330.2019); </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 операционный контроль отдельных производственных операций, соблюдения технологии выполнения строительно-монтажных работ, технологических карт, регламентов и схем операционного контроля качества; </w:t>
            </w:r>
          </w:p>
          <w:p w:rsidR="005D51B1" w:rsidRPr="005D51B1" w:rsidRDefault="005D51B1" w:rsidP="005D51B1">
            <w:pPr>
              <w:autoSpaceDE w:val="0"/>
              <w:autoSpaceDN w:val="0"/>
              <w:adjustRightInd w:val="0"/>
              <w:ind w:firstLine="426"/>
              <w:jc w:val="both"/>
              <w:rPr>
                <w:i/>
                <w:color w:val="000000"/>
                <w:sz w:val="24"/>
                <w:szCs w:val="24"/>
              </w:rPr>
            </w:pPr>
            <w:r w:rsidRPr="005D51B1">
              <w:rPr>
                <w:i/>
                <w:color w:val="000000"/>
                <w:sz w:val="24"/>
                <w:szCs w:val="24"/>
              </w:rPr>
              <w:t xml:space="preserve">- приемочный контроль выполненных строительных работ. </w:t>
            </w:r>
          </w:p>
          <w:p w:rsidR="005D51B1" w:rsidRPr="00A02D1F" w:rsidRDefault="005D51B1" w:rsidP="005D51B1">
            <w:pPr>
              <w:autoSpaceDE w:val="0"/>
              <w:autoSpaceDN w:val="0"/>
              <w:adjustRightInd w:val="0"/>
              <w:ind w:firstLine="426"/>
              <w:jc w:val="both"/>
              <w:rPr>
                <w:i/>
                <w:color w:val="000000"/>
                <w:sz w:val="24"/>
                <w:szCs w:val="24"/>
              </w:rPr>
            </w:pPr>
            <w:r w:rsidRPr="005D51B1">
              <w:rPr>
                <w:i/>
                <w:color w:val="000000"/>
                <w:sz w:val="24"/>
                <w:szCs w:val="24"/>
              </w:rPr>
              <w:t>Скрытые работы должны быть освидетельствованы с составлением актов.</w:t>
            </w:r>
          </w:p>
        </w:tc>
      </w:tr>
    </w:tbl>
    <w:p w:rsidR="00A37F6F" w:rsidRPr="001F378D" w:rsidRDefault="00A37F6F" w:rsidP="00A37F6F">
      <w:pPr>
        <w:jc w:val="both"/>
        <w:rPr>
          <w:color w:val="000000"/>
          <w:sz w:val="26"/>
          <w:szCs w:val="26"/>
        </w:rPr>
      </w:pPr>
    </w:p>
    <w:p w:rsidR="00A37F6F" w:rsidRPr="001F378D" w:rsidRDefault="00A37F6F" w:rsidP="00A37F6F">
      <w:pPr>
        <w:jc w:val="both"/>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lastRenderedPageBreak/>
        <w:t xml:space="preserve">РАЗДЕЛ </w:t>
      </w:r>
      <w:r w:rsidR="002E3A23">
        <w:rPr>
          <w:color w:val="000000"/>
          <w:sz w:val="26"/>
          <w:szCs w:val="26"/>
        </w:rPr>
        <w:t>9</w:t>
      </w:r>
      <w:r w:rsidRPr="001F378D">
        <w:rPr>
          <w:color w:val="000000"/>
          <w:sz w:val="26"/>
          <w:szCs w:val="26"/>
        </w:rPr>
        <w:t>. ТРЕБОВАНИЯ К СРОКУ И (ИЛИ) ОБЪЕМУ ПРЕДОСТАВЛЕНИЯ ГАРАНТИЙ</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D746FD" w:rsidRPr="00A02D1F" w:rsidRDefault="00D746FD" w:rsidP="0093478E">
            <w:pPr>
              <w:ind w:firstLine="426"/>
              <w:jc w:val="both"/>
              <w:rPr>
                <w:i/>
                <w:color w:val="000000"/>
                <w:sz w:val="24"/>
                <w:szCs w:val="24"/>
              </w:rPr>
            </w:pPr>
            <w:r w:rsidRPr="00A02D1F">
              <w:rPr>
                <w:i/>
                <w:color w:val="000000"/>
                <w:sz w:val="24"/>
                <w:szCs w:val="24"/>
              </w:rPr>
              <w:t xml:space="preserve">1. Гарантии качества распространяются на все конструктивные элементы результата работы, выполненной Подрядчиком по </w:t>
            </w:r>
            <w:r w:rsidR="00EF55A1">
              <w:rPr>
                <w:i/>
                <w:color w:val="000000"/>
                <w:sz w:val="24"/>
                <w:szCs w:val="24"/>
              </w:rPr>
              <w:t>Контракт</w:t>
            </w:r>
            <w:r w:rsidRPr="00A02D1F">
              <w:rPr>
                <w:i/>
                <w:color w:val="000000"/>
                <w:sz w:val="24"/>
                <w:szCs w:val="24"/>
              </w:rPr>
              <w:t>у.</w:t>
            </w:r>
          </w:p>
          <w:p w:rsidR="00D746FD" w:rsidRPr="00A02D1F" w:rsidRDefault="00D746FD" w:rsidP="0093478E">
            <w:pPr>
              <w:ind w:firstLine="426"/>
              <w:jc w:val="both"/>
              <w:rPr>
                <w:i/>
                <w:color w:val="000000"/>
                <w:sz w:val="24"/>
                <w:szCs w:val="24"/>
              </w:rPr>
            </w:pPr>
            <w:r w:rsidRPr="00A02D1F">
              <w:rPr>
                <w:i/>
                <w:color w:val="000000"/>
                <w:sz w:val="24"/>
                <w:szCs w:val="24"/>
              </w:rPr>
              <w:t xml:space="preserve">2. Гарантийный срок на результат работы и входящих в него инженерных систем, оборудования и материалов устанавливается продолжительностью </w:t>
            </w:r>
            <w:r w:rsidR="00E46701" w:rsidRPr="0067472D">
              <w:rPr>
                <w:i/>
                <w:color w:val="000000"/>
                <w:sz w:val="24"/>
                <w:szCs w:val="24"/>
                <w:highlight w:val="lightGray"/>
              </w:rPr>
              <w:t>36</w:t>
            </w:r>
            <w:r w:rsidRPr="0067472D">
              <w:rPr>
                <w:i/>
                <w:color w:val="000000"/>
                <w:sz w:val="24"/>
                <w:szCs w:val="24"/>
                <w:highlight w:val="lightGray"/>
              </w:rPr>
              <w:t xml:space="preserve"> месяц</w:t>
            </w:r>
            <w:r w:rsidR="00E46701" w:rsidRPr="0067472D">
              <w:rPr>
                <w:i/>
                <w:color w:val="000000"/>
                <w:sz w:val="24"/>
                <w:szCs w:val="24"/>
                <w:highlight w:val="lightGray"/>
              </w:rPr>
              <w:t>ев</w:t>
            </w:r>
            <w:r w:rsidRPr="00A02D1F">
              <w:rPr>
                <w:i/>
                <w:color w:val="000000"/>
                <w:sz w:val="24"/>
                <w:szCs w:val="24"/>
              </w:rPr>
              <w:t xml:space="preserve"> со дня подписания Сторонами Акта приемки завершенного строительством объекта (КС-11 или КС-14). </w:t>
            </w:r>
          </w:p>
          <w:p w:rsidR="00D746FD" w:rsidRPr="00A02D1F" w:rsidRDefault="00D746FD" w:rsidP="0093478E">
            <w:pPr>
              <w:ind w:firstLine="426"/>
              <w:jc w:val="both"/>
              <w:rPr>
                <w:i/>
                <w:color w:val="000000"/>
                <w:sz w:val="24"/>
                <w:szCs w:val="24"/>
              </w:rPr>
            </w:pPr>
            <w:r w:rsidRPr="00A02D1F">
              <w:rPr>
                <w:i/>
                <w:color w:val="000000"/>
                <w:sz w:val="24"/>
                <w:szCs w:val="24"/>
              </w:rPr>
              <w:t>3. Если в период гарантийной эксплуатации результата работ обнаружатся дефекты, допущенные по вине Подрядчика, то Подрядчик обязан их устранить за свой счет и в согласованные с Заказчиком сроки. Для составления двухстороннего акта, фиксирующего дефекты, согласования порядка и сроков их устранения, Подрядчик обязан направить своего представителя не позднее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746FD" w:rsidRPr="00A02D1F" w:rsidRDefault="00D746FD" w:rsidP="0093478E">
            <w:pPr>
              <w:ind w:firstLine="426"/>
              <w:jc w:val="both"/>
              <w:rPr>
                <w:i/>
                <w:color w:val="000000"/>
                <w:sz w:val="24"/>
                <w:szCs w:val="24"/>
              </w:rPr>
            </w:pPr>
            <w:r w:rsidRPr="00A02D1F">
              <w:rPr>
                <w:i/>
                <w:color w:val="000000"/>
                <w:sz w:val="24"/>
                <w:szCs w:val="24"/>
              </w:rPr>
              <w:t xml:space="preserve">4. Указанные гарантии не распространяются на случаи преднамеренного повреждения результата работ со стороны Заказчика и третьих лиц, а также на случаи нарушения правил эксплуатации Заказчиком или третьими лицами. </w:t>
            </w:r>
          </w:p>
          <w:p w:rsidR="00D746FD" w:rsidRPr="00A02D1F" w:rsidRDefault="00D746FD" w:rsidP="0093478E">
            <w:pPr>
              <w:ind w:firstLine="426"/>
              <w:jc w:val="both"/>
              <w:rPr>
                <w:i/>
                <w:color w:val="000000"/>
                <w:sz w:val="24"/>
                <w:szCs w:val="24"/>
              </w:rPr>
            </w:pPr>
            <w:r w:rsidRPr="00A02D1F">
              <w:rPr>
                <w:i/>
                <w:color w:val="000000"/>
                <w:sz w:val="24"/>
                <w:szCs w:val="24"/>
              </w:rPr>
              <w:t>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Подрядчик обязан устранить дефекты за свой счет.</w:t>
            </w:r>
          </w:p>
          <w:p w:rsidR="00A37F6F" w:rsidRPr="00A02D1F" w:rsidRDefault="00D746FD" w:rsidP="0093478E">
            <w:pPr>
              <w:ind w:firstLine="426"/>
              <w:jc w:val="both"/>
              <w:rPr>
                <w:i/>
                <w:color w:val="000000"/>
                <w:sz w:val="24"/>
                <w:szCs w:val="24"/>
              </w:rPr>
            </w:pPr>
            <w:r w:rsidRPr="00A02D1F">
              <w:rPr>
                <w:i/>
                <w:color w:val="000000"/>
                <w:sz w:val="24"/>
                <w:szCs w:val="24"/>
              </w:rPr>
              <w:t>Подрядчик обязан компенсировать Заказчику расходы на проведение экспертизы при предъявлении Заказчиком платежных документов, подтверждающих проведение экспертизы</w:t>
            </w:r>
          </w:p>
        </w:tc>
      </w:tr>
    </w:tbl>
    <w:p w:rsidR="006F52F4" w:rsidRPr="001F378D" w:rsidRDefault="006F52F4" w:rsidP="005D0FCD">
      <w:pPr>
        <w:jc w:val="center"/>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РАЗДЕЛ 1</w:t>
      </w:r>
      <w:r w:rsidR="002E3A23">
        <w:rPr>
          <w:color w:val="000000"/>
          <w:sz w:val="26"/>
          <w:szCs w:val="26"/>
        </w:rPr>
        <w:t>0</w:t>
      </w:r>
      <w:r w:rsidRPr="001F378D">
        <w:rPr>
          <w:color w:val="000000"/>
          <w:sz w:val="26"/>
          <w:szCs w:val="26"/>
        </w:rPr>
        <w:t>. ТРЕБОВАНИЯ К БЕЗОПАСНОСТИ ВЫПОЛНЯЕМЫХ РАБОТ</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A37F6F" w:rsidRPr="00A02D1F" w:rsidRDefault="00A37F6F" w:rsidP="00D746FD">
            <w:pPr>
              <w:jc w:val="both"/>
              <w:rPr>
                <w:i/>
                <w:color w:val="000000"/>
                <w:sz w:val="24"/>
                <w:szCs w:val="24"/>
              </w:rPr>
            </w:pPr>
          </w:p>
        </w:tc>
      </w:tr>
      <w:tr w:rsidR="0093478E" w:rsidRPr="00913294" w:rsidTr="001F378D">
        <w:tc>
          <w:tcPr>
            <w:tcW w:w="10173" w:type="dxa"/>
            <w:tcBorders>
              <w:top w:val="single" w:sz="4" w:space="0" w:color="auto"/>
              <w:left w:val="single" w:sz="4" w:space="0" w:color="auto"/>
              <w:bottom w:val="single" w:sz="4" w:space="0" w:color="auto"/>
              <w:right w:val="single" w:sz="4" w:space="0" w:color="auto"/>
            </w:tcBorders>
          </w:tcPr>
          <w:p w:rsidR="0093478E" w:rsidRPr="00913294" w:rsidRDefault="0093478E" w:rsidP="0093478E">
            <w:pPr>
              <w:ind w:firstLine="426"/>
              <w:jc w:val="both"/>
              <w:rPr>
                <w:i/>
                <w:sz w:val="24"/>
                <w:szCs w:val="24"/>
              </w:rPr>
            </w:pPr>
            <w:r w:rsidRPr="00913294">
              <w:rPr>
                <w:i/>
                <w:sz w:val="24"/>
                <w:szCs w:val="24"/>
              </w:rPr>
              <w:t>Подрядчик при выполнении работ руководствуется следующими нормативными актами:</w:t>
            </w:r>
          </w:p>
          <w:p w:rsidR="00555562" w:rsidRPr="00555562" w:rsidRDefault="00555562" w:rsidP="00555562">
            <w:pPr>
              <w:numPr>
                <w:ilvl w:val="0"/>
                <w:numId w:val="18"/>
              </w:numPr>
              <w:tabs>
                <w:tab w:val="left" w:pos="567"/>
              </w:tabs>
              <w:suppressAutoHyphens/>
              <w:ind w:left="0" w:firstLine="284"/>
              <w:jc w:val="both"/>
              <w:rPr>
                <w:i/>
                <w:sz w:val="24"/>
                <w:szCs w:val="24"/>
              </w:rPr>
            </w:pPr>
            <w:r w:rsidRPr="000D0411">
              <w:rPr>
                <w:i/>
                <w:sz w:val="24"/>
                <w:szCs w:val="24"/>
              </w:rPr>
              <w:t>Правила по охране труда при эксплуатации электроустановок</w:t>
            </w:r>
            <w:r w:rsidRPr="00555562">
              <w:rPr>
                <w:i/>
                <w:sz w:val="24"/>
                <w:szCs w:val="24"/>
              </w:rPr>
              <w:t xml:space="preserve"> (Приказ </w:t>
            </w:r>
            <w:r w:rsidRPr="00555562">
              <w:rPr>
                <w:rFonts w:eastAsia="Calibri"/>
                <w:i/>
                <w:sz w:val="24"/>
                <w:szCs w:val="24"/>
              </w:rPr>
              <w:t>№ 903н</w:t>
            </w:r>
            <w:r w:rsidRPr="00555562">
              <w:rPr>
                <w:i/>
                <w:sz w:val="24"/>
                <w:szCs w:val="24"/>
              </w:rPr>
              <w:t>);</w:t>
            </w:r>
          </w:p>
          <w:p w:rsidR="0093478E" w:rsidRPr="00913294" w:rsidRDefault="002C7AE7" w:rsidP="002C7AE7">
            <w:pPr>
              <w:tabs>
                <w:tab w:val="left" w:pos="0"/>
              </w:tabs>
              <w:autoSpaceDE w:val="0"/>
              <w:autoSpaceDN w:val="0"/>
              <w:adjustRightInd w:val="0"/>
              <w:ind w:firstLine="426"/>
              <w:jc w:val="both"/>
              <w:rPr>
                <w:i/>
                <w:sz w:val="24"/>
                <w:szCs w:val="24"/>
              </w:rPr>
            </w:pPr>
            <w:r>
              <w:rPr>
                <w:i/>
                <w:sz w:val="24"/>
                <w:szCs w:val="24"/>
              </w:rPr>
              <w:t xml:space="preserve">- </w:t>
            </w:r>
            <w:r w:rsidR="0093478E" w:rsidRPr="00913294">
              <w:rPr>
                <w:i/>
                <w:sz w:val="24"/>
                <w:szCs w:val="24"/>
              </w:rPr>
              <w:t>Технический регламент о требованиях пожарной безопасности №123-ФЗ;</w:t>
            </w:r>
          </w:p>
          <w:p w:rsidR="00555562" w:rsidRPr="00C53FC7" w:rsidRDefault="00555562" w:rsidP="00555562">
            <w:pPr>
              <w:numPr>
                <w:ilvl w:val="0"/>
                <w:numId w:val="18"/>
              </w:numPr>
              <w:tabs>
                <w:tab w:val="left" w:pos="567"/>
              </w:tabs>
              <w:suppressAutoHyphens/>
              <w:ind w:left="0" w:firstLine="284"/>
              <w:jc w:val="both"/>
              <w:rPr>
                <w:i/>
                <w:sz w:val="24"/>
                <w:szCs w:val="24"/>
              </w:rPr>
            </w:pPr>
            <w:r w:rsidRPr="005D51B1">
              <w:rPr>
                <w:i/>
                <w:sz w:val="24"/>
                <w:szCs w:val="24"/>
              </w:rPr>
              <w:t>Правила противопожарного режима в РФ</w:t>
            </w:r>
            <w:r w:rsidRPr="005D51B1">
              <w:rPr>
                <w:rFonts w:ascii="Calibri" w:eastAsia="Calibri" w:hAnsi="Calibri"/>
                <w:i/>
                <w:sz w:val="22"/>
                <w:szCs w:val="22"/>
              </w:rPr>
              <w:t xml:space="preserve"> (</w:t>
            </w:r>
            <w:r w:rsidRPr="005D51B1">
              <w:rPr>
                <w:rFonts w:eastAsia="Calibri"/>
                <w:i/>
                <w:sz w:val="24"/>
                <w:szCs w:val="24"/>
              </w:rPr>
              <w:t>Постановление</w:t>
            </w:r>
            <w:r w:rsidRPr="00555562">
              <w:rPr>
                <w:rFonts w:eastAsia="Calibri"/>
                <w:i/>
                <w:sz w:val="24"/>
                <w:szCs w:val="24"/>
              </w:rPr>
              <w:t xml:space="preserve"> № 1479</w:t>
            </w:r>
            <w:r>
              <w:rPr>
                <w:rFonts w:eastAsia="Calibri"/>
                <w:i/>
                <w:sz w:val="24"/>
                <w:szCs w:val="24"/>
              </w:rPr>
              <w:t>)</w:t>
            </w:r>
            <w:r w:rsidRPr="00C53FC7">
              <w:rPr>
                <w:i/>
                <w:sz w:val="24"/>
                <w:szCs w:val="24"/>
              </w:rPr>
              <w:t>;</w:t>
            </w:r>
          </w:p>
          <w:p w:rsidR="0093478E" w:rsidRPr="00913294" w:rsidRDefault="002C7AE7" w:rsidP="002C7AE7">
            <w:pPr>
              <w:tabs>
                <w:tab w:val="left" w:pos="0"/>
              </w:tabs>
              <w:autoSpaceDE w:val="0"/>
              <w:autoSpaceDN w:val="0"/>
              <w:adjustRightInd w:val="0"/>
              <w:ind w:firstLine="426"/>
              <w:jc w:val="both"/>
              <w:rPr>
                <w:i/>
                <w:sz w:val="24"/>
                <w:szCs w:val="24"/>
              </w:rPr>
            </w:pPr>
            <w:r w:rsidRPr="005D51B1">
              <w:rPr>
                <w:i/>
                <w:sz w:val="24"/>
                <w:szCs w:val="24"/>
              </w:rPr>
              <w:t xml:space="preserve">- </w:t>
            </w:r>
            <w:r w:rsidR="0093478E" w:rsidRPr="005D51B1">
              <w:rPr>
                <w:i/>
                <w:sz w:val="24"/>
                <w:szCs w:val="24"/>
              </w:rPr>
              <w:t>Технический регламент о безопасности зданий и сооружений</w:t>
            </w:r>
            <w:r w:rsidR="0093478E" w:rsidRPr="00913294">
              <w:rPr>
                <w:i/>
                <w:sz w:val="24"/>
                <w:szCs w:val="24"/>
              </w:rPr>
              <w:t xml:space="preserve"> №384-ФЗ от 30 декабря 2009 года;</w:t>
            </w:r>
          </w:p>
          <w:p w:rsidR="0093478E" w:rsidRPr="00913294" w:rsidRDefault="002C7AE7" w:rsidP="002C7AE7">
            <w:pPr>
              <w:tabs>
                <w:tab w:val="left" w:pos="0"/>
              </w:tabs>
              <w:ind w:firstLine="426"/>
              <w:jc w:val="both"/>
              <w:rPr>
                <w:i/>
                <w:sz w:val="24"/>
                <w:szCs w:val="24"/>
              </w:rPr>
            </w:pPr>
            <w:r>
              <w:rPr>
                <w:i/>
                <w:sz w:val="24"/>
                <w:szCs w:val="24"/>
              </w:rPr>
              <w:t xml:space="preserve">- </w:t>
            </w:r>
            <w:r w:rsidR="0093478E" w:rsidRPr="005D51B1">
              <w:rPr>
                <w:i/>
                <w:sz w:val="24"/>
                <w:szCs w:val="24"/>
              </w:rPr>
              <w:t>СП 12-136-2002</w:t>
            </w:r>
            <w:r w:rsidR="0093478E" w:rsidRPr="00913294">
              <w:rPr>
                <w:i/>
                <w:sz w:val="24"/>
                <w:szCs w:val="24"/>
              </w:rPr>
              <w:t xml:space="preserve">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3478E" w:rsidRPr="00913294" w:rsidRDefault="002C7AE7" w:rsidP="002C7AE7">
            <w:pPr>
              <w:tabs>
                <w:tab w:val="left" w:pos="0"/>
              </w:tabs>
              <w:ind w:firstLine="426"/>
              <w:jc w:val="both"/>
              <w:rPr>
                <w:i/>
                <w:sz w:val="24"/>
                <w:szCs w:val="24"/>
              </w:rPr>
            </w:pPr>
            <w:r>
              <w:rPr>
                <w:i/>
                <w:sz w:val="24"/>
                <w:szCs w:val="24"/>
              </w:rPr>
              <w:t xml:space="preserve">- </w:t>
            </w:r>
            <w:r w:rsidR="00C63B18" w:rsidRPr="005D51B1">
              <w:rPr>
                <w:rFonts w:eastAsia="Calibri"/>
                <w:i/>
                <w:sz w:val="24"/>
                <w:szCs w:val="24"/>
              </w:rPr>
              <w:t>СП 48.13330.2019</w:t>
            </w:r>
            <w:r w:rsidR="0093478E" w:rsidRPr="005D51B1">
              <w:rPr>
                <w:i/>
                <w:sz w:val="24"/>
                <w:szCs w:val="24"/>
              </w:rPr>
              <w:t xml:space="preserve"> «</w:t>
            </w:r>
            <w:r w:rsidR="0093478E" w:rsidRPr="00555562">
              <w:rPr>
                <w:i/>
                <w:sz w:val="24"/>
                <w:szCs w:val="24"/>
              </w:rPr>
              <w:t>Организация строительства»;</w:t>
            </w:r>
          </w:p>
          <w:p w:rsidR="0093478E" w:rsidRPr="005D51B1" w:rsidRDefault="002C7AE7" w:rsidP="002C7AE7">
            <w:pPr>
              <w:tabs>
                <w:tab w:val="left" w:pos="0"/>
              </w:tabs>
              <w:ind w:firstLine="426"/>
              <w:jc w:val="both"/>
              <w:rPr>
                <w:i/>
                <w:sz w:val="24"/>
                <w:szCs w:val="24"/>
              </w:rPr>
            </w:pPr>
            <w:r>
              <w:rPr>
                <w:i/>
                <w:sz w:val="24"/>
                <w:szCs w:val="24"/>
              </w:rPr>
              <w:t xml:space="preserve">- </w:t>
            </w:r>
            <w:r w:rsidR="0093478E" w:rsidRPr="005D51B1">
              <w:rPr>
                <w:i/>
                <w:sz w:val="24"/>
                <w:szCs w:val="24"/>
              </w:rPr>
              <w:t>СНиП 12-03-2001 «Безопасность труда в строительстве». Часть 1.</w:t>
            </w:r>
          </w:p>
          <w:p w:rsidR="0093478E" w:rsidRPr="00913294" w:rsidRDefault="002C7AE7" w:rsidP="002C7AE7">
            <w:pPr>
              <w:tabs>
                <w:tab w:val="left" w:pos="0"/>
              </w:tabs>
              <w:ind w:firstLine="426"/>
              <w:jc w:val="both"/>
              <w:rPr>
                <w:i/>
                <w:sz w:val="24"/>
                <w:szCs w:val="24"/>
              </w:rPr>
            </w:pPr>
            <w:r w:rsidRPr="005D51B1">
              <w:rPr>
                <w:i/>
                <w:sz w:val="24"/>
                <w:szCs w:val="24"/>
              </w:rPr>
              <w:t xml:space="preserve">- </w:t>
            </w:r>
            <w:r w:rsidR="0093478E" w:rsidRPr="005D51B1">
              <w:rPr>
                <w:i/>
                <w:sz w:val="24"/>
                <w:szCs w:val="24"/>
              </w:rPr>
              <w:t>СНиП 12-04-2002</w:t>
            </w:r>
            <w:r w:rsidR="0093478E" w:rsidRPr="00913294">
              <w:rPr>
                <w:i/>
                <w:sz w:val="24"/>
                <w:szCs w:val="24"/>
              </w:rPr>
              <w:t xml:space="preserve"> «Безопасность труда в строительстве». Часть 2.</w:t>
            </w:r>
          </w:p>
          <w:p w:rsidR="0093478E" w:rsidRPr="00913294" w:rsidRDefault="002C7AE7" w:rsidP="002C7AE7">
            <w:pPr>
              <w:tabs>
                <w:tab w:val="left" w:pos="0"/>
              </w:tabs>
              <w:ind w:firstLine="426"/>
              <w:jc w:val="both"/>
              <w:rPr>
                <w:i/>
                <w:sz w:val="24"/>
                <w:szCs w:val="24"/>
              </w:rPr>
            </w:pPr>
            <w:r>
              <w:rPr>
                <w:i/>
                <w:sz w:val="24"/>
                <w:szCs w:val="24"/>
              </w:rPr>
              <w:t xml:space="preserve">- </w:t>
            </w:r>
            <w:r w:rsidR="00C63B18" w:rsidRPr="000D0411">
              <w:rPr>
                <w:rFonts w:eastAsia="Calibri"/>
                <w:i/>
                <w:sz w:val="24"/>
                <w:szCs w:val="24"/>
              </w:rPr>
              <w:t>ГОСТ Р 58967-2020</w:t>
            </w:r>
            <w:r w:rsidR="00C63B18" w:rsidRPr="00555562">
              <w:rPr>
                <w:i/>
                <w:sz w:val="24"/>
                <w:szCs w:val="24"/>
              </w:rPr>
              <w:t xml:space="preserve"> </w:t>
            </w:r>
            <w:r w:rsidR="0093478E" w:rsidRPr="00913294">
              <w:rPr>
                <w:i/>
                <w:sz w:val="24"/>
                <w:szCs w:val="24"/>
              </w:rPr>
              <w:t>«</w:t>
            </w:r>
            <w:r w:rsidR="0093478E" w:rsidRPr="00555562">
              <w:rPr>
                <w:i/>
                <w:sz w:val="24"/>
                <w:szCs w:val="24"/>
              </w:rPr>
              <w:t xml:space="preserve">Ограждения инвентарные строительных площадок и участков производства </w:t>
            </w:r>
            <w:r w:rsidR="00555562" w:rsidRPr="00555562">
              <w:rPr>
                <w:i/>
                <w:sz w:val="24"/>
                <w:szCs w:val="24"/>
              </w:rPr>
              <w:t xml:space="preserve">строительно-монтажных </w:t>
            </w:r>
            <w:r w:rsidR="0093478E" w:rsidRPr="00555562">
              <w:rPr>
                <w:i/>
                <w:sz w:val="24"/>
                <w:szCs w:val="24"/>
              </w:rPr>
              <w:t>работ»;</w:t>
            </w:r>
          </w:p>
          <w:p w:rsidR="0093478E" w:rsidRPr="00913294" w:rsidRDefault="002C7AE7" w:rsidP="002C7AE7">
            <w:pPr>
              <w:tabs>
                <w:tab w:val="left" w:pos="0"/>
              </w:tabs>
              <w:ind w:firstLine="426"/>
              <w:jc w:val="both"/>
              <w:rPr>
                <w:i/>
                <w:sz w:val="24"/>
                <w:szCs w:val="24"/>
              </w:rPr>
            </w:pPr>
            <w:r>
              <w:rPr>
                <w:i/>
                <w:sz w:val="24"/>
                <w:szCs w:val="24"/>
              </w:rPr>
              <w:t xml:space="preserve">- </w:t>
            </w:r>
            <w:r w:rsidR="0093478E" w:rsidRPr="000D0411">
              <w:rPr>
                <w:i/>
                <w:sz w:val="24"/>
                <w:szCs w:val="24"/>
              </w:rPr>
              <w:t>ГОСТ 12.1.046-2014</w:t>
            </w:r>
            <w:r w:rsidR="0093478E" w:rsidRPr="00913294">
              <w:rPr>
                <w:i/>
                <w:sz w:val="24"/>
                <w:szCs w:val="24"/>
              </w:rPr>
              <w:t xml:space="preserve"> «Нормы освещения строительных площадок»;</w:t>
            </w:r>
          </w:p>
          <w:p w:rsidR="0093478E" w:rsidRPr="00913294" w:rsidRDefault="002C7AE7" w:rsidP="002C7AE7">
            <w:pPr>
              <w:tabs>
                <w:tab w:val="left" w:pos="0"/>
              </w:tabs>
              <w:ind w:firstLine="426"/>
              <w:jc w:val="both"/>
              <w:rPr>
                <w:i/>
                <w:sz w:val="24"/>
                <w:szCs w:val="24"/>
              </w:rPr>
            </w:pPr>
            <w:r>
              <w:t xml:space="preserve">- </w:t>
            </w:r>
            <w:r w:rsidR="00C63B18" w:rsidRPr="000D0411">
              <w:rPr>
                <w:rFonts w:eastAsia="Calibri"/>
                <w:i/>
                <w:sz w:val="24"/>
                <w:szCs w:val="24"/>
              </w:rPr>
              <w:t>СП 45.13330.2017</w:t>
            </w:r>
            <w:r w:rsidR="0093478E" w:rsidRPr="00555562">
              <w:rPr>
                <w:i/>
                <w:sz w:val="24"/>
                <w:szCs w:val="24"/>
              </w:rPr>
              <w:t xml:space="preserve"> Земляные сооружения, основания и фундаменты</w:t>
            </w:r>
            <w:r w:rsidR="0093478E" w:rsidRPr="00913294">
              <w:rPr>
                <w:i/>
                <w:sz w:val="24"/>
                <w:szCs w:val="24"/>
              </w:rPr>
              <w:t>;</w:t>
            </w:r>
          </w:p>
          <w:p w:rsidR="00555562" w:rsidRPr="00C53FC7" w:rsidRDefault="001F378D" w:rsidP="001F378D">
            <w:pPr>
              <w:tabs>
                <w:tab w:val="left" w:pos="567"/>
              </w:tabs>
              <w:suppressAutoHyphens/>
              <w:ind w:firstLine="426"/>
              <w:jc w:val="both"/>
              <w:rPr>
                <w:i/>
                <w:sz w:val="24"/>
                <w:szCs w:val="24"/>
              </w:rPr>
            </w:pPr>
            <w:r w:rsidRPr="00E3056A">
              <w:rPr>
                <w:i/>
                <w:sz w:val="24"/>
                <w:szCs w:val="24"/>
              </w:rPr>
              <w:t xml:space="preserve">- </w:t>
            </w:r>
            <w:r w:rsidR="00555562" w:rsidRPr="00E3056A">
              <w:rPr>
                <w:i/>
                <w:sz w:val="24"/>
                <w:szCs w:val="24"/>
              </w:rPr>
              <w:t>Правила по охране труда при работе с инструментом и приспособлениями</w:t>
            </w:r>
            <w:r w:rsidR="00555562" w:rsidRPr="00C53FC7">
              <w:rPr>
                <w:i/>
                <w:sz w:val="24"/>
                <w:szCs w:val="24"/>
              </w:rPr>
              <w:t xml:space="preserve"> (</w:t>
            </w:r>
            <w:r w:rsidR="00555562" w:rsidRPr="00555562">
              <w:rPr>
                <w:rFonts w:eastAsia="Calibri"/>
                <w:i/>
                <w:sz w:val="24"/>
                <w:szCs w:val="24"/>
              </w:rPr>
              <w:t>Приказ№ 835н</w:t>
            </w:r>
            <w:r w:rsidR="00555562" w:rsidRPr="00C53FC7">
              <w:rPr>
                <w:i/>
                <w:sz w:val="24"/>
                <w:szCs w:val="24"/>
              </w:rPr>
              <w:t>);</w:t>
            </w:r>
          </w:p>
          <w:p w:rsidR="00555562" w:rsidRDefault="001F378D" w:rsidP="001F378D">
            <w:pPr>
              <w:tabs>
                <w:tab w:val="left" w:pos="567"/>
              </w:tabs>
              <w:suppressAutoHyphens/>
              <w:ind w:left="284" w:firstLine="142"/>
              <w:jc w:val="both"/>
              <w:rPr>
                <w:i/>
                <w:sz w:val="24"/>
                <w:szCs w:val="24"/>
              </w:rPr>
            </w:pPr>
            <w:r w:rsidRPr="00E3056A">
              <w:rPr>
                <w:i/>
                <w:sz w:val="24"/>
                <w:szCs w:val="24"/>
              </w:rPr>
              <w:t xml:space="preserve">- </w:t>
            </w:r>
            <w:r w:rsidR="00555562" w:rsidRPr="00E3056A">
              <w:rPr>
                <w:i/>
                <w:sz w:val="24"/>
                <w:szCs w:val="24"/>
              </w:rPr>
              <w:t>Правила по охране труда при работе на высоте</w:t>
            </w:r>
            <w:r w:rsidR="00555562" w:rsidRPr="00555562">
              <w:rPr>
                <w:i/>
                <w:sz w:val="24"/>
                <w:szCs w:val="24"/>
              </w:rPr>
              <w:t xml:space="preserve"> (</w:t>
            </w:r>
            <w:r w:rsidR="00555562" w:rsidRPr="00555562">
              <w:rPr>
                <w:rFonts w:eastAsia="Calibri"/>
                <w:i/>
                <w:sz w:val="24"/>
                <w:szCs w:val="24"/>
              </w:rPr>
              <w:t>Приказ№ 782н</w:t>
            </w:r>
            <w:r w:rsidR="00555562" w:rsidRPr="00C53FC7">
              <w:rPr>
                <w:i/>
                <w:sz w:val="24"/>
                <w:szCs w:val="24"/>
              </w:rPr>
              <w:t>);</w:t>
            </w:r>
          </w:p>
          <w:p w:rsidR="001F378D" w:rsidRPr="00044693" w:rsidRDefault="001F378D" w:rsidP="001F378D">
            <w:pPr>
              <w:pStyle w:val="ConsPlusTitle"/>
              <w:tabs>
                <w:tab w:val="left" w:pos="567"/>
              </w:tabs>
              <w:ind w:firstLine="426"/>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t>- Требованиями Федерального закона Российской Федерации "Об использовании атомной энергии" № 170-ФЗ;</w:t>
            </w:r>
          </w:p>
          <w:p w:rsidR="001F378D" w:rsidRPr="00044693" w:rsidRDefault="00622025" w:rsidP="00622025">
            <w:pPr>
              <w:pStyle w:val="ConsPlusTitle"/>
              <w:tabs>
                <w:tab w:val="left" w:pos="567"/>
              </w:tabs>
              <w:ind w:firstLine="426"/>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t xml:space="preserve">- </w:t>
            </w:r>
            <w:r w:rsidR="001F378D" w:rsidRPr="005D51B1">
              <w:rPr>
                <w:rFonts w:ascii="Times New Roman" w:hAnsi="Times New Roman" w:cs="Times New Roman"/>
                <w:b w:val="0"/>
                <w:bCs w:val="0"/>
                <w:i/>
                <w:sz w:val="24"/>
                <w:szCs w:val="24"/>
              </w:rPr>
              <w:t>СП 2.6.1.2612-10.</w:t>
            </w:r>
            <w:r w:rsidR="001F378D" w:rsidRPr="00044693">
              <w:rPr>
                <w:rFonts w:ascii="Times New Roman" w:hAnsi="Times New Roman" w:cs="Times New Roman"/>
                <w:b w:val="0"/>
                <w:bCs w:val="0"/>
                <w:i/>
                <w:sz w:val="24"/>
                <w:szCs w:val="24"/>
              </w:rPr>
              <w:t xml:space="preserve"> Основными санитарными правилами обеспечения радиационной безопасности (ОСПОРБ-99/2010);</w:t>
            </w:r>
          </w:p>
          <w:p w:rsidR="001F378D" w:rsidRPr="00044693" w:rsidRDefault="00622025" w:rsidP="00622025">
            <w:pPr>
              <w:pStyle w:val="ConsPlusTitle"/>
              <w:tabs>
                <w:tab w:val="left" w:pos="567"/>
              </w:tabs>
              <w:ind w:firstLine="426"/>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lastRenderedPageBreak/>
              <w:t xml:space="preserve">- </w:t>
            </w:r>
            <w:r w:rsidR="001F378D" w:rsidRPr="005D51B1">
              <w:rPr>
                <w:rFonts w:ascii="Times New Roman" w:hAnsi="Times New Roman" w:cs="Times New Roman"/>
                <w:b w:val="0"/>
                <w:bCs w:val="0"/>
                <w:i/>
                <w:sz w:val="24"/>
                <w:szCs w:val="24"/>
              </w:rPr>
              <w:t>Требованиями Федерального закона Российской Федерации «О радиационной без-опасности населения» № 3-ФЗ;</w:t>
            </w:r>
          </w:p>
          <w:p w:rsidR="001F378D" w:rsidRPr="00044693" w:rsidRDefault="00622025" w:rsidP="00622025">
            <w:pPr>
              <w:pStyle w:val="ConsPlusTitle"/>
              <w:tabs>
                <w:tab w:val="left" w:pos="567"/>
              </w:tabs>
              <w:ind w:left="284" w:firstLine="142"/>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t xml:space="preserve">- </w:t>
            </w:r>
            <w:r w:rsidR="001F378D" w:rsidRPr="005D51B1">
              <w:rPr>
                <w:rFonts w:ascii="Times New Roman" w:hAnsi="Times New Roman" w:cs="Times New Roman"/>
                <w:b w:val="0"/>
                <w:bCs w:val="0"/>
                <w:i/>
                <w:sz w:val="24"/>
                <w:szCs w:val="24"/>
              </w:rPr>
              <w:t>СанПиН 2.6.1.2523-09.</w:t>
            </w:r>
            <w:r w:rsidR="001F378D" w:rsidRPr="00044693">
              <w:rPr>
                <w:rFonts w:ascii="Times New Roman" w:hAnsi="Times New Roman" w:cs="Times New Roman"/>
                <w:b w:val="0"/>
                <w:bCs w:val="0"/>
                <w:i/>
                <w:sz w:val="24"/>
                <w:szCs w:val="24"/>
              </w:rPr>
              <w:t xml:space="preserve"> «Нормы радиационной безопасности (НРБ-99/2009)»;</w:t>
            </w:r>
          </w:p>
          <w:p w:rsidR="001F378D" w:rsidRPr="00044693" w:rsidRDefault="00622025" w:rsidP="00622025">
            <w:pPr>
              <w:pStyle w:val="ConsPlusTitle"/>
              <w:tabs>
                <w:tab w:val="left" w:pos="567"/>
              </w:tabs>
              <w:ind w:left="284" w:firstLine="142"/>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t xml:space="preserve">- </w:t>
            </w:r>
            <w:r w:rsidR="001F378D" w:rsidRPr="005D51B1">
              <w:rPr>
                <w:rFonts w:ascii="Times New Roman" w:hAnsi="Times New Roman" w:cs="Times New Roman"/>
                <w:b w:val="0"/>
                <w:bCs w:val="0"/>
                <w:i/>
                <w:sz w:val="24"/>
                <w:szCs w:val="24"/>
              </w:rPr>
              <w:t>Санитарными правилами эксплуатации урановых рудников Минздрав СССР № 86-118;</w:t>
            </w:r>
            <w:r w:rsidR="001F378D" w:rsidRPr="00044693">
              <w:rPr>
                <w:rFonts w:ascii="Times New Roman" w:hAnsi="Times New Roman" w:cs="Times New Roman"/>
                <w:b w:val="0"/>
                <w:bCs w:val="0"/>
                <w:i/>
                <w:sz w:val="24"/>
                <w:szCs w:val="24"/>
              </w:rPr>
              <w:t xml:space="preserve"> </w:t>
            </w:r>
          </w:p>
          <w:p w:rsidR="001F378D" w:rsidRPr="00044693" w:rsidRDefault="00622025" w:rsidP="00622025">
            <w:pPr>
              <w:pStyle w:val="ConsPlusTitle"/>
              <w:tabs>
                <w:tab w:val="left" w:pos="567"/>
              </w:tabs>
              <w:ind w:firstLine="426"/>
              <w:jc w:val="both"/>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r w:rsidR="001F378D" w:rsidRPr="00044693">
              <w:rPr>
                <w:rFonts w:ascii="Times New Roman" w:hAnsi="Times New Roman" w:cs="Times New Roman"/>
                <w:b w:val="0"/>
                <w:bCs w:val="0"/>
                <w:i/>
                <w:sz w:val="24"/>
                <w:szCs w:val="24"/>
              </w:rPr>
              <w:t xml:space="preserve">Правилами радиационной безопасности при эксплуатации уранодобывающих пред-приятий и перерабатывающих производств </w:t>
            </w:r>
            <w:r w:rsidR="001F378D" w:rsidRPr="005D51B1">
              <w:rPr>
                <w:rFonts w:ascii="Times New Roman" w:hAnsi="Times New Roman" w:cs="Times New Roman"/>
                <w:b w:val="0"/>
                <w:bCs w:val="0"/>
                <w:i/>
                <w:sz w:val="24"/>
                <w:szCs w:val="24"/>
              </w:rPr>
              <w:t>(ПРБЭПДПУР-11</w:t>
            </w:r>
            <w:r w:rsidR="001F378D" w:rsidRPr="00044693">
              <w:rPr>
                <w:rFonts w:ascii="Times New Roman" w:hAnsi="Times New Roman" w:cs="Times New Roman"/>
                <w:b w:val="0"/>
                <w:bCs w:val="0"/>
                <w:i/>
                <w:sz w:val="24"/>
                <w:szCs w:val="24"/>
              </w:rPr>
              <w:t>);</w:t>
            </w:r>
          </w:p>
          <w:p w:rsidR="001F378D" w:rsidRDefault="00622025" w:rsidP="00622025">
            <w:pPr>
              <w:pStyle w:val="ConsPlusTitle"/>
              <w:tabs>
                <w:tab w:val="left" w:pos="567"/>
              </w:tabs>
              <w:ind w:firstLine="426"/>
              <w:jc w:val="both"/>
              <w:rPr>
                <w:rFonts w:ascii="Times New Roman" w:hAnsi="Times New Roman" w:cs="Times New Roman"/>
                <w:b w:val="0"/>
                <w:bCs w:val="0"/>
                <w:i/>
                <w:sz w:val="24"/>
                <w:szCs w:val="24"/>
              </w:rPr>
            </w:pPr>
            <w:r w:rsidRPr="005D51B1">
              <w:rPr>
                <w:rFonts w:ascii="Times New Roman" w:hAnsi="Times New Roman" w:cs="Times New Roman"/>
                <w:b w:val="0"/>
                <w:bCs w:val="0"/>
                <w:i/>
                <w:sz w:val="24"/>
                <w:szCs w:val="24"/>
              </w:rPr>
              <w:t xml:space="preserve">- </w:t>
            </w:r>
            <w:r w:rsidR="001F378D" w:rsidRPr="005D51B1">
              <w:rPr>
                <w:rFonts w:ascii="Times New Roman" w:hAnsi="Times New Roman" w:cs="Times New Roman"/>
                <w:b w:val="0"/>
                <w:bCs w:val="0"/>
                <w:i/>
                <w:sz w:val="24"/>
                <w:szCs w:val="24"/>
              </w:rPr>
              <w:t>СП 2.6.1.2612-10</w:t>
            </w:r>
            <w:r w:rsidR="001F378D" w:rsidRPr="00044693">
              <w:rPr>
                <w:rFonts w:ascii="Times New Roman" w:hAnsi="Times New Roman" w:cs="Times New Roman"/>
                <w:b w:val="0"/>
                <w:bCs w:val="0"/>
                <w:i/>
                <w:sz w:val="24"/>
                <w:szCs w:val="24"/>
              </w:rPr>
              <w:t xml:space="preserve"> «Основные санитарные правила обеспечения радиационной безопасности (ОСПОРБ- 99/2010)»;</w:t>
            </w:r>
          </w:p>
          <w:p w:rsidR="005D51B1" w:rsidRPr="00044693" w:rsidRDefault="005D51B1" w:rsidP="005D51B1">
            <w:pPr>
              <w:pStyle w:val="ConsPlusTitle"/>
              <w:numPr>
                <w:ilvl w:val="0"/>
                <w:numId w:val="19"/>
              </w:numPr>
              <w:tabs>
                <w:tab w:val="left" w:pos="567"/>
              </w:tabs>
              <w:ind w:left="0" w:firstLine="426"/>
              <w:jc w:val="both"/>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r w:rsidRPr="005E12BB">
              <w:rPr>
                <w:rFonts w:ascii="Times New Roman" w:hAnsi="Times New Roman" w:cs="Times New Roman"/>
                <w:b w:val="0"/>
                <w:bCs w:val="0"/>
                <w:i/>
                <w:sz w:val="24"/>
                <w:szCs w:val="24"/>
              </w:rPr>
              <w:t>СанПиН 2.2.8.48-03</w:t>
            </w:r>
            <w:r w:rsidRPr="00044693">
              <w:rPr>
                <w:rFonts w:ascii="Times New Roman" w:hAnsi="Times New Roman" w:cs="Times New Roman"/>
                <w:b w:val="0"/>
                <w:bCs w:val="0"/>
                <w:i/>
                <w:sz w:val="24"/>
                <w:szCs w:val="24"/>
              </w:rPr>
              <w:t xml:space="preserve"> «Средства индивидуальной защиты органов дыхания персонала радиационно-опасных производств»;</w:t>
            </w:r>
          </w:p>
          <w:p w:rsidR="005D51B1" w:rsidRPr="00044693" w:rsidRDefault="005D51B1" w:rsidP="005D51B1">
            <w:pPr>
              <w:pStyle w:val="ConsPlusTitle"/>
              <w:numPr>
                <w:ilvl w:val="0"/>
                <w:numId w:val="19"/>
              </w:numPr>
              <w:tabs>
                <w:tab w:val="left" w:pos="567"/>
              </w:tabs>
              <w:ind w:left="0" w:firstLine="426"/>
              <w:jc w:val="both"/>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r w:rsidRPr="009B4DD0">
              <w:rPr>
                <w:rFonts w:ascii="Times New Roman" w:hAnsi="Times New Roman" w:cs="Times New Roman"/>
                <w:b w:val="0"/>
                <w:bCs w:val="0"/>
                <w:i/>
                <w:sz w:val="24"/>
                <w:szCs w:val="24"/>
              </w:rPr>
              <w:t>СанПиН 1.2.3685-21</w:t>
            </w:r>
            <w:r w:rsidRPr="009B4DD0">
              <w:rPr>
                <w:rFonts w:ascii="Times New Roman" w:hAnsi="Times New Roman" w:cs="Times New Roman"/>
                <w:i/>
                <w:sz w:val="24"/>
                <w:szCs w:val="24"/>
              </w:rPr>
              <w:t xml:space="preserve"> </w:t>
            </w:r>
            <w:r w:rsidRPr="00044693">
              <w:rPr>
                <w:rFonts w:ascii="Times New Roman" w:hAnsi="Times New Roman" w:cs="Times New Roman"/>
                <w:b w:val="0"/>
                <w:bCs w:val="0"/>
                <w:i/>
                <w:sz w:val="24"/>
                <w:szCs w:val="24"/>
              </w:rPr>
              <w:t>«</w:t>
            </w:r>
            <w:r w:rsidRPr="009B4DD0">
              <w:rPr>
                <w:rFonts w:ascii="Times New Roman" w:hAnsi="Times New Roman" w:cs="Times New Roman"/>
                <w:b w:val="0"/>
                <w:bCs w:val="0"/>
                <w:i/>
                <w:sz w:val="24"/>
                <w:szCs w:val="24"/>
              </w:rPr>
              <w:t>Гигиенические нормативы и требования к обеспечению безопасности и (или) безвредности для человека факторов среды обитания</w:t>
            </w:r>
            <w:r w:rsidRPr="00044693">
              <w:rPr>
                <w:rFonts w:ascii="Times New Roman" w:hAnsi="Times New Roman" w:cs="Times New Roman"/>
                <w:b w:val="0"/>
                <w:bCs w:val="0"/>
                <w:i/>
                <w:sz w:val="24"/>
                <w:szCs w:val="24"/>
              </w:rPr>
              <w:t>»;</w:t>
            </w:r>
          </w:p>
          <w:p w:rsidR="005D51B1" w:rsidRPr="00044693" w:rsidRDefault="005D51B1" w:rsidP="005D51B1">
            <w:pPr>
              <w:pStyle w:val="ConsPlusTitle"/>
              <w:numPr>
                <w:ilvl w:val="0"/>
                <w:numId w:val="19"/>
              </w:numPr>
              <w:tabs>
                <w:tab w:val="left" w:pos="567"/>
              </w:tabs>
              <w:ind w:left="0" w:firstLine="426"/>
              <w:jc w:val="both"/>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r w:rsidRPr="005E12BB">
              <w:rPr>
                <w:rFonts w:ascii="Times New Roman" w:hAnsi="Times New Roman" w:cs="Times New Roman"/>
                <w:b w:val="0"/>
                <w:bCs w:val="0"/>
                <w:i/>
                <w:sz w:val="24"/>
                <w:szCs w:val="24"/>
              </w:rPr>
              <w:t>СанПиН 2.6.1.2523-09.</w:t>
            </w:r>
            <w:r w:rsidRPr="00044693">
              <w:rPr>
                <w:rFonts w:ascii="Times New Roman" w:hAnsi="Times New Roman" w:cs="Times New Roman"/>
                <w:b w:val="0"/>
                <w:bCs w:val="0"/>
                <w:i/>
                <w:sz w:val="24"/>
                <w:szCs w:val="24"/>
              </w:rPr>
              <w:t xml:space="preserve"> «Нормы радиационной безопасности (НРБ-99/2009)»;</w:t>
            </w:r>
          </w:p>
          <w:p w:rsidR="001F378D" w:rsidRPr="001F378D" w:rsidRDefault="001F378D" w:rsidP="002C7AE7">
            <w:pPr>
              <w:widowControl w:val="0"/>
              <w:tabs>
                <w:tab w:val="left" w:pos="0"/>
              </w:tabs>
              <w:autoSpaceDE w:val="0"/>
              <w:autoSpaceDN w:val="0"/>
              <w:adjustRightInd w:val="0"/>
              <w:ind w:firstLine="426"/>
              <w:jc w:val="both"/>
              <w:rPr>
                <w:i/>
                <w:color w:val="000000"/>
                <w:sz w:val="24"/>
                <w:szCs w:val="24"/>
              </w:rPr>
            </w:pPr>
            <w:r>
              <w:rPr>
                <w:i/>
                <w:color w:val="000000"/>
                <w:sz w:val="24"/>
                <w:szCs w:val="24"/>
              </w:rPr>
              <w:t xml:space="preserve">- </w:t>
            </w:r>
            <w:r w:rsidRPr="001F378D">
              <w:rPr>
                <w:i/>
                <w:color w:val="000000"/>
                <w:sz w:val="24"/>
                <w:szCs w:val="24"/>
              </w:rPr>
              <w:t>с действующими нормами и правилами.</w:t>
            </w:r>
          </w:p>
        </w:tc>
      </w:tr>
    </w:tbl>
    <w:p w:rsidR="00A37F6F" w:rsidRPr="001F378D" w:rsidRDefault="00A37F6F" w:rsidP="00A37F6F">
      <w:pPr>
        <w:jc w:val="center"/>
        <w:rPr>
          <w:color w:val="000000"/>
          <w:sz w:val="26"/>
          <w:szCs w:val="26"/>
        </w:rPr>
      </w:pPr>
    </w:p>
    <w:p w:rsidR="00A37F6F" w:rsidRPr="001F378D" w:rsidRDefault="00A37F6F" w:rsidP="005D0FCD">
      <w:pPr>
        <w:jc w:val="center"/>
        <w:rPr>
          <w:color w:val="000000"/>
          <w:sz w:val="26"/>
          <w:szCs w:val="26"/>
        </w:rPr>
      </w:pPr>
      <w:r w:rsidRPr="001F378D">
        <w:rPr>
          <w:color w:val="000000"/>
          <w:sz w:val="26"/>
          <w:szCs w:val="26"/>
        </w:rPr>
        <w:t>РАЗДЕЛ 1</w:t>
      </w:r>
      <w:r w:rsidR="002E3A23">
        <w:rPr>
          <w:color w:val="000000"/>
          <w:sz w:val="26"/>
          <w:szCs w:val="26"/>
        </w:rPr>
        <w:t>1</w:t>
      </w:r>
      <w:r w:rsidRPr="001F378D">
        <w:rPr>
          <w:color w:val="000000"/>
          <w:sz w:val="26"/>
          <w:szCs w:val="26"/>
        </w:rPr>
        <w:t>. ТРЕБОВАНИЯ К РЕЗУЛЬТАТАМ РАБОТ И ПОРЯДКУ ПРИЕМКИ</w:t>
      </w:r>
    </w:p>
    <w:p w:rsidR="001E7019" w:rsidRPr="001F378D" w:rsidRDefault="001E7019" w:rsidP="005D0FCD">
      <w:pPr>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 xml:space="preserve">.1. Сдача-приемка результатов выполненных работ за отчётный период равный календарному месяцу осуществляется на основании </w:t>
            </w:r>
            <w:r w:rsidR="00223E46" w:rsidRPr="00A02D1F">
              <w:rPr>
                <w:rFonts w:ascii="Times New Roman" w:hAnsi="Times New Roman" w:cs="Times New Roman"/>
                <w:i/>
                <w:color w:val="000000"/>
                <w:sz w:val="24"/>
                <w:szCs w:val="24"/>
              </w:rPr>
              <w:t>Акт</w:t>
            </w:r>
            <w:r w:rsidR="00223E46">
              <w:rPr>
                <w:rFonts w:ascii="Times New Roman" w:hAnsi="Times New Roman" w:cs="Times New Roman"/>
                <w:i/>
                <w:color w:val="000000"/>
                <w:sz w:val="24"/>
                <w:szCs w:val="24"/>
              </w:rPr>
              <w:t>а</w:t>
            </w:r>
            <w:r w:rsidR="00223E46" w:rsidRPr="00A02D1F">
              <w:rPr>
                <w:rFonts w:ascii="Times New Roman" w:hAnsi="Times New Roman" w:cs="Times New Roman"/>
                <w:i/>
                <w:color w:val="000000"/>
                <w:sz w:val="24"/>
                <w:szCs w:val="24"/>
              </w:rPr>
              <w:t xml:space="preserve"> сдачи-приемки результата выполненных работ</w:t>
            </w:r>
            <w:r w:rsidR="00223E46">
              <w:rPr>
                <w:rFonts w:ascii="Times New Roman" w:hAnsi="Times New Roman" w:cs="Times New Roman"/>
                <w:i/>
                <w:color w:val="000000"/>
                <w:sz w:val="24"/>
                <w:szCs w:val="24"/>
              </w:rPr>
              <w:t>,</w:t>
            </w:r>
            <w:r w:rsidR="00223E46" w:rsidRPr="00A02D1F">
              <w:rPr>
                <w:rFonts w:ascii="Times New Roman" w:hAnsi="Times New Roman" w:cs="Times New Roman"/>
                <w:i/>
                <w:color w:val="000000"/>
                <w:sz w:val="24"/>
                <w:szCs w:val="24"/>
              </w:rPr>
              <w:t xml:space="preserve"> </w:t>
            </w:r>
            <w:r w:rsidRPr="00A02D1F">
              <w:rPr>
                <w:rFonts w:ascii="Times New Roman" w:hAnsi="Times New Roman" w:cs="Times New Roman"/>
                <w:i/>
                <w:color w:val="000000"/>
                <w:sz w:val="24"/>
                <w:szCs w:val="24"/>
              </w:rPr>
              <w:t>Акта по форме КС-2, Справки по форме КС-3).</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2E3A23">
              <w:rPr>
                <w:rFonts w:ascii="Times New Roman" w:hAnsi="Times New Roman" w:cs="Times New Roman"/>
                <w:i/>
                <w:color w:val="000000"/>
                <w:sz w:val="24"/>
                <w:szCs w:val="24"/>
              </w:rPr>
              <w:t>2</w:t>
            </w:r>
            <w:r w:rsidRPr="00A02D1F">
              <w:rPr>
                <w:rFonts w:ascii="Times New Roman" w:hAnsi="Times New Roman" w:cs="Times New Roman"/>
                <w:i/>
                <w:color w:val="000000"/>
                <w:sz w:val="24"/>
                <w:szCs w:val="24"/>
              </w:rPr>
              <w:t xml:space="preserve">. Для окончательной сдачи-приемки результата выполненных работ по </w:t>
            </w:r>
            <w:r w:rsidR="002E3A23">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xml:space="preserve"> Стороны назначают своих представителей, которые по окончании выполнения Подрядчиком работ по </w:t>
            </w:r>
            <w:r w:rsidR="002E3A23">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xml:space="preserve"> в целом, комиссионно осуществляют приёмку результата выполненных работ. Приёмка результата выполненных работ осуществляется после выполнения Сторонами всех обязательств, предусмотренных </w:t>
            </w:r>
            <w:r w:rsidR="002E3A23">
              <w:rPr>
                <w:rFonts w:ascii="Times New Roman" w:hAnsi="Times New Roman" w:cs="Times New Roman"/>
                <w:i/>
                <w:color w:val="000000"/>
                <w:sz w:val="24"/>
                <w:szCs w:val="24"/>
              </w:rPr>
              <w:t>Контрактом</w:t>
            </w:r>
            <w:r w:rsidRPr="00A02D1F">
              <w:rPr>
                <w:rFonts w:ascii="Times New Roman" w:hAnsi="Times New Roman" w:cs="Times New Roman"/>
                <w:i/>
                <w:color w:val="000000"/>
                <w:sz w:val="24"/>
                <w:szCs w:val="24"/>
              </w:rPr>
              <w:t xml:space="preserve"> производится Сторонами по Акту сдачи-приемки результата выполненных работ.</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2E3A23">
              <w:rPr>
                <w:rFonts w:ascii="Times New Roman" w:hAnsi="Times New Roman" w:cs="Times New Roman"/>
                <w:i/>
                <w:color w:val="000000"/>
                <w:sz w:val="24"/>
                <w:szCs w:val="24"/>
              </w:rPr>
              <w:t>3</w:t>
            </w:r>
            <w:r w:rsidRPr="00A02D1F">
              <w:rPr>
                <w:rFonts w:ascii="Times New Roman" w:hAnsi="Times New Roman" w:cs="Times New Roman"/>
                <w:i/>
                <w:color w:val="000000"/>
                <w:sz w:val="24"/>
                <w:szCs w:val="24"/>
              </w:rPr>
              <w:t xml:space="preserve">. Исполнительная документация, ведение и хранение которой по условиям </w:t>
            </w:r>
            <w:r w:rsidR="002E3A23">
              <w:rPr>
                <w:rFonts w:ascii="Times New Roman" w:hAnsi="Times New Roman" w:cs="Times New Roman"/>
                <w:i/>
                <w:color w:val="000000"/>
                <w:sz w:val="24"/>
                <w:szCs w:val="24"/>
              </w:rPr>
              <w:t>Контракта</w:t>
            </w:r>
            <w:r w:rsidRPr="00A02D1F">
              <w:rPr>
                <w:rFonts w:ascii="Times New Roman" w:hAnsi="Times New Roman" w:cs="Times New Roman"/>
                <w:i/>
                <w:color w:val="000000"/>
                <w:sz w:val="24"/>
                <w:szCs w:val="24"/>
              </w:rPr>
              <w:t xml:space="preserve"> возложено на Подрядчика, является неотъемлемой частью результатов выполненных работ по </w:t>
            </w:r>
            <w:r w:rsidR="00EF55A1">
              <w:rPr>
                <w:rFonts w:ascii="Times New Roman" w:hAnsi="Times New Roman" w:cs="Times New Roman"/>
                <w:i/>
                <w:color w:val="000000"/>
                <w:sz w:val="24"/>
                <w:szCs w:val="24"/>
              </w:rPr>
              <w:t>Контракт</w:t>
            </w:r>
            <w:r w:rsidRPr="00A02D1F">
              <w:rPr>
                <w:rFonts w:ascii="Times New Roman" w:hAnsi="Times New Roman" w:cs="Times New Roman"/>
                <w:i/>
                <w:color w:val="000000"/>
                <w:sz w:val="24"/>
                <w:szCs w:val="24"/>
              </w:rPr>
              <w:t>у и предоставляется Подрядчиком Заказчику в следующем порядке:</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2E3A23">
              <w:rPr>
                <w:rFonts w:ascii="Times New Roman" w:hAnsi="Times New Roman" w:cs="Times New Roman"/>
                <w:i/>
                <w:color w:val="000000"/>
                <w:sz w:val="24"/>
                <w:szCs w:val="24"/>
              </w:rPr>
              <w:t>3</w:t>
            </w:r>
            <w:r w:rsidRPr="00A02D1F">
              <w:rPr>
                <w:rFonts w:ascii="Times New Roman" w:hAnsi="Times New Roman" w:cs="Times New Roman"/>
                <w:i/>
                <w:color w:val="000000"/>
                <w:sz w:val="24"/>
                <w:szCs w:val="24"/>
              </w:rPr>
              <w:t>.</w:t>
            </w:r>
            <w:r w:rsidR="002E3A23">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 xml:space="preserve">. По завершении выполнения работ по </w:t>
            </w:r>
            <w:r w:rsidR="002E3A23">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xml:space="preserve"> в целом либо в случае расторжения </w:t>
            </w:r>
            <w:r w:rsidR="002E3A23">
              <w:rPr>
                <w:rFonts w:ascii="Times New Roman" w:hAnsi="Times New Roman" w:cs="Times New Roman"/>
                <w:i/>
                <w:color w:val="000000"/>
                <w:sz w:val="24"/>
                <w:szCs w:val="24"/>
              </w:rPr>
              <w:t>Контракта</w:t>
            </w:r>
            <w:r w:rsidRPr="00A02D1F">
              <w:rPr>
                <w:rFonts w:ascii="Times New Roman" w:hAnsi="Times New Roman" w:cs="Times New Roman"/>
                <w:i/>
                <w:color w:val="000000"/>
                <w:sz w:val="24"/>
                <w:szCs w:val="24"/>
              </w:rPr>
              <w:t xml:space="preserve"> по любому из оснований, предусмотренных </w:t>
            </w:r>
            <w:r w:rsidR="002E3A23">
              <w:rPr>
                <w:rFonts w:ascii="Times New Roman" w:hAnsi="Times New Roman" w:cs="Times New Roman"/>
                <w:i/>
                <w:color w:val="000000"/>
                <w:sz w:val="24"/>
                <w:szCs w:val="24"/>
              </w:rPr>
              <w:t>Контрактом</w:t>
            </w:r>
            <w:r w:rsidRPr="00A02D1F">
              <w:rPr>
                <w:rFonts w:ascii="Times New Roman" w:hAnsi="Times New Roman" w:cs="Times New Roman"/>
                <w:i/>
                <w:color w:val="000000"/>
                <w:sz w:val="24"/>
                <w:szCs w:val="24"/>
              </w:rPr>
              <w:t xml:space="preserve">,  Подрядчик обязан передать Заказчику 2 оригинальных экземпляра исполнительной документации на выполненные Подрядчиком работы по </w:t>
            </w:r>
            <w:r w:rsidR="002E3A23">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xml:space="preserve"> в полном комплекте в сроки, предусмотренные </w:t>
            </w:r>
            <w:r w:rsidR="002E3A23">
              <w:rPr>
                <w:rFonts w:ascii="Times New Roman" w:hAnsi="Times New Roman" w:cs="Times New Roman"/>
                <w:i/>
                <w:color w:val="000000"/>
                <w:sz w:val="24"/>
                <w:szCs w:val="24"/>
              </w:rPr>
              <w:t>Контрактом</w:t>
            </w:r>
            <w:r w:rsidRPr="00A02D1F">
              <w:rPr>
                <w:rFonts w:ascii="Times New Roman" w:hAnsi="Times New Roman" w:cs="Times New Roman"/>
                <w:i/>
                <w:color w:val="000000"/>
                <w:sz w:val="24"/>
                <w:szCs w:val="24"/>
              </w:rPr>
              <w:t>.</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3.2</w:t>
            </w:r>
            <w:r w:rsidRPr="00A02D1F">
              <w:rPr>
                <w:rFonts w:ascii="Times New Roman" w:hAnsi="Times New Roman" w:cs="Times New Roman"/>
                <w:i/>
                <w:color w:val="000000"/>
                <w:sz w:val="24"/>
                <w:szCs w:val="24"/>
              </w:rPr>
              <w:t xml:space="preserve">. Заказчик имеет право в течение всего срока действия </w:t>
            </w:r>
            <w:r w:rsidR="003F61B0">
              <w:rPr>
                <w:rFonts w:ascii="Times New Roman" w:hAnsi="Times New Roman" w:cs="Times New Roman"/>
                <w:i/>
                <w:color w:val="000000"/>
                <w:sz w:val="24"/>
                <w:szCs w:val="24"/>
              </w:rPr>
              <w:t>Контракта</w:t>
            </w:r>
            <w:r w:rsidRPr="00A02D1F">
              <w:rPr>
                <w:rFonts w:ascii="Times New Roman" w:hAnsi="Times New Roman" w:cs="Times New Roman"/>
                <w:i/>
                <w:color w:val="000000"/>
                <w:sz w:val="24"/>
                <w:szCs w:val="24"/>
              </w:rPr>
              <w:t xml:space="preserve"> направить Подрядчику требование о предоставлении исполнительной документации с указанием её перечня, а Подрядчик в течение 10 календарных дней обязан предоставить Заказчику такую документацию. Документация передается по перечню, переданному Заказчиком Подрядчику, в соответствии с обязательствами Подрядчика по </w:t>
            </w:r>
            <w:r w:rsidR="003F61B0">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с письменным подтверждением соответствия переданной документации, фактически выполненным работам.</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4</w:t>
            </w:r>
            <w:r w:rsidRPr="00A02D1F">
              <w:rPr>
                <w:rFonts w:ascii="Times New Roman" w:hAnsi="Times New Roman" w:cs="Times New Roman"/>
                <w:i/>
                <w:color w:val="000000"/>
                <w:sz w:val="24"/>
                <w:szCs w:val="24"/>
              </w:rPr>
              <w:t>. При сдаче результата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 а также передать Заказчику вместе с результатом выполненных работ информацию, касающуюся эксплуатации или иного использования результата выполненных работ, если характер информации таков, что без нее невозможно использование результата выполненных работ по назначению.</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5</w:t>
            </w:r>
            <w:r w:rsidRPr="00A02D1F">
              <w:rPr>
                <w:rFonts w:ascii="Times New Roman" w:hAnsi="Times New Roman" w:cs="Times New Roman"/>
                <w:i/>
                <w:color w:val="000000"/>
                <w:sz w:val="24"/>
                <w:szCs w:val="24"/>
              </w:rPr>
              <w:t xml:space="preserve">. Заказчик обязан подписать Акт сдачи-приёмки результата выполненных работ/ Акт приёмки законченного строительством объекта приёмочной комиссией после подписания Акта всеми надзорными и согласующими органами, или представить Подрядчику в течение 10 календарных дней, после получения Акта с подписями всех необходимых надзорных и </w:t>
            </w:r>
            <w:r w:rsidRPr="00A02D1F">
              <w:rPr>
                <w:rFonts w:ascii="Times New Roman" w:hAnsi="Times New Roman" w:cs="Times New Roman"/>
                <w:i/>
                <w:color w:val="000000"/>
                <w:sz w:val="24"/>
                <w:szCs w:val="24"/>
              </w:rPr>
              <w:lastRenderedPageBreak/>
              <w:t>согласующих органов, письменный мотивированный отказ от подписания соответствующего Акта.</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6</w:t>
            </w:r>
            <w:r w:rsidRPr="00A02D1F">
              <w:rPr>
                <w:rFonts w:ascii="Times New Roman" w:hAnsi="Times New Roman" w:cs="Times New Roman"/>
                <w:i/>
                <w:color w:val="000000"/>
                <w:sz w:val="24"/>
                <w:szCs w:val="24"/>
              </w:rPr>
              <w:t>. В случае обнаружения недостатков в выполненной работе Заказчик направляет Подрядчику мотивированный отказ в принятии работ и от подписания соответствующего Акта формы КС-2, Акта сдачи-приемки результата выполненных работ/Акта приёмки законченного строительством объекта приёмочной комиссией, с указанием причин отказа. Отметка Заказчика об отказе в принятии работ может быть сделана в соответствующем Акте формы КС-2, Акте окончательной сдачи-приемки выполненных работ.</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 xml:space="preserve">Обнаруженные недостатки работ фиксируются в Акте о выявленных недостатках работ, в том же Акте Стороны определяют мероприятия по устранению недостатков Работ и сроки их устранения.  </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7</w:t>
            </w:r>
            <w:r w:rsidRPr="00A02D1F">
              <w:rPr>
                <w:rFonts w:ascii="Times New Roman" w:hAnsi="Times New Roman" w:cs="Times New Roman"/>
                <w:i/>
                <w:color w:val="000000"/>
                <w:sz w:val="24"/>
                <w:szCs w:val="24"/>
              </w:rPr>
              <w:t xml:space="preserve">. Для участия в составлении Акта о выявленных недостатках работ Подрядчик обязан направить своего представителя, уполномоченного соответствующей доверенностью (копия доверенности передается Заказчику) не позднее 24 часов со дня поступления сообщения Заказчика об обнаружении недостатков работ по адресу электронной почты Подрядчика, указанному в </w:t>
            </w:r>
            <w:r w:rsidR="003F61B0">
              <w:rPr>
                <w:rFonts w:ascii="Times New Roman" w:hAnsi="Times New Roman" w:cs="Times New Roman"/>
                <w:i/>
                <w:color w:val="000000"/>
                <w:sz w:val="24"/>
                <w:szCs w:val="24"/>
              </w:rPr>
              <w:t>Контракте</w:t>
            </w:r>
            <w:r w:rsidRPr="00A02D1F">
              <w:rPr>
                <w:rFonts w:ascii="Times New Roman" w:hAnsi="Times New Roman" w:cs="Times New Roman"/>
                <w:i/>
                <w:color w:val="000000"/>
                <w:sz w:val="24"/>
                <w:szCs w:val="24"/>
              </w:rPr>
              <w:t>. Дата и время извещения Подрядчика об обнаруженных недостатков, отражается в Акте о выявленных недостатках работ.</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8</w:t>
            </w:r>
            <w:r w:rsidRPr="00A02D1F">
              <w:rPr>
                <w:rFonts w:ascii="Times New Roman" w:hAnsi="Times New Roman" w:cs="Times New Roman"/>
                <w:i/>
                <w:color w:val="000000"/>
                <w:sz w:val="24"/>
                <w:szCs w:val="24"/>
              </w:rPr>
              <w:t>. Срок окончательного оформления Акта о выявленных недостатках работ, с определением всех необходимых действий по устранению недостатков, не может превышать 5 календарных дней, с даты поступления по адресу электронной почты Подрядчика сообщения Заказчика об обнаружении недостатков работ.</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9</w:t>
            </w:r>
            <w:r w:rsidRPr="00A02D1F">
              <w:rPr>
                <w:rFonts w:ascii="Times New Roman" w:hAnsi="Times New Roman" w:cs="Times New Roman"/>
                <w:i/>
                <w:color w:val="000000"/>
                <w:sz w:val="24"/>
                <w:szCs w:val="24"/>
              </w:rPr>
              <w:t>. При отказе Подрядчика от составления или подписания Акта о выявленных недостатках работ, неявки представителя Подрядчика для составления Акта в установленный пунктом 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w:t>
            </w:r>
            <w:r w:rsidR="003F61B0">
              <w:rPr>
                <w:rFonts w:ascii="Times New Roman" w:hAnsi="Times New Roman" w:cs="Times New Roman"/>
                <w:i/>
                <w:color w:val="000000"/>
                <w:sz w:val="24"/>
                <w:szCs w:val="24"/>
              </w:rPr>
              <w:t>7</w:t>
            </w:r>
            <w:r w:rsidRPr="00A02D1F">
              <w:rPr>
                <w:rFonts w:ascii="Times New Roman" w:hAnsi="Times New Roman" w:cs="Times New Roman"/>
                <w:i/>
                <w:color w:val="000000"/>
                <w:sz w:val="24"/>
                <w:szCs w:val="24"/>
              </w:rPr>
              <w:t>. настоящего Технического задания срок, Заказчик оформляет односторонний Акт о выявленных недостатках работ, который признается Сторонами в качестве документа, подтверждающего наличие недостатков и обязывает Подрядчика устранить обнаруженные недостатки за свой счет и в установленные Заказчиком сроки.</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.1</w:t>
            </w:r>
            <w:r w:rsidR="003F61B0">
              <w:rPr>
                <w:rFonts w:ascii="Times New Roman" w:hAnsi="Times New Roman" w:cs="Times New Roman"/>
                <w:i/>
                <w:color w:val="000000"/>
                <w:sz w:val="24"/>
                <w:szCs w:val="24"/>
              </w:rPr>
              <w:t>0</w:t>
            </w:r>
            <w:r w:rsidRPr="00A02D1F">
              <w:rPr>
                <w:rFonts w:ascii="Times New Roman" w:hAnsi="Times New Roman" w:cs="Times New Roman"/>
                <w:i/>
                <w:color w:val="000000"/>
                <w:sz w:val="24"/>
                <w:szCs w:val="24"/>
              </w:rPr>
              <w:t xml:space="preserve">. Риск случайной гибели или повреждения переходит от Подрядчика к Заказчику после полного исполнения настоящего </w:t>
            </w:r>
            <w:r w:rsidR="003F61B0">
              <w:rPr>
                <w:rFonts w:ascii="Times New Roman" w:hAnsi="Times New Roman" w:cs="Times New Roman"/>
                <w:i/>
                <w:color w:val="000000"/>
                <w:sz w:val="24"/>
                <w:szCs w:val="24"/>
              </w:rPr>
              <w:t>Контракта</w:t>
            </w:r>
            <w:r w:rsidRPr="00A02D1F">
              <w:rPr>
                <w:rFonts w:ascii="Times New Roman" w:hAnsi="Times New Roman" w:cs="Times New Roman"/>
                <w:i/>
                <w:color w:val="000000"/>
                <w:sz w:val="24"/>
                <w:szCs w:val="24"/>
              </w:rPr>
              <w:t xml:space="preserve"> и подписания Сторонами Акта сдачи - приемки результата выполненных работ. До сдачи-приёмки результата выполненных работ в установленном </w:t>
            </w:r>
            <w:r w:rsidR="003F61B0">
              <w:rPr>
                <w:rFonts w:ascii="Times New Roman" w:hAnsi="Times New Roman" w:cs="Times New Roman"/>
                <w:i/>
                <w:color w:val="000000"/>
                <w:sz w:val="24"/>
                <w:szCs w:val="24"/>
              </w:rPr>
              <w:t>Контрактом</w:t>
            </w:r>
            <w:r w:rsidRPr="00A02D1F">
              <w:rPr>
                <w:rFonts w:ascii="Times New Roman" w:hAnsi="Times New Roman" w:cs="Times New Roman"/>
                <w:i/>
                <w:color w:val="000000"/>
                <w:sz w:val="24"/>
                <w:szCs w:val="24"/>
              </w:rPr>
              <w:t xml:space="preserve"> порядке, Подрядчик несёт ответственность за риск случайной гибели или случайного повреждения результата выполненных работ, кроме случаев, связанных с обстоятельствами непреодолимой силы.</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.1</w:t>
            </w:r>
            <w:r w:rsidR="003F61B0">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 В случае предоставления подрядчиком ненадлежащим образом оформленных актов выполненных работ КС-2, справок КС-3, счетов-фактур, Заказчик возвращает подрядчику ненадлежащим образом оформленные документы в целях устранения замечаний в течение 3 календарных дней, с даты получения документов от Подрядчика. Документ возвращается с отметкой о ненадлежащем оформлении. Один экземпляр документа, содержащий отметку о возврате, остается у Заказчика. Подрядчик обязан в течение 3 календарных дней заменить ненадлежащим образом оформленные документы и передать Заказчику под роспись.</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.1</w:t>
            </w:r>
            <w:r w:rsidR="003F61B0">
              <w:rPr>
                <w:rFonts w:ascii="Times New Roman" w:hAnsi="Times New Roman" w:cs="Times New Roman"/>
                <w:i/>
                <w:color w:val="000000"/>
                <w:sz w:val="24"/>
                <w:szCs w:val="24"/>
              </w:rPr>
              <w:t>2</w:t>
            </w:r>
            <w:r w:rsidRPr="00A02D1F">
              <w:rPr>
                <w:rFonts w:ascii="Times New Roman" w:hAnsi="Times New Roman" w:cs="Times New Roman"/>
                <w:i/>
                <w:color w:val="000000"/>
                <w:sz w:val="24"/>
                <w:szCs w:val="24"/>
              </w:rPr>
              <w:t xml:space="preserve">. При приеме-передаче выполненных по </w:t>
            </w:r>
            <w:r w:rsidR="003F61B0">
              <w:rPr>
                <w:rFonts w:ascii="Times New Roman" w:hAnsi="Times New Roman" w:cs="Times New Roman"/>
                <w:i/>
                <w:color w:val="000000"/>
                <w:sz w:val="24"/>
                <w:szCs w:val="24"/>
              </w:rPr>
              <w:t>Контракту</w:t>
            </w:r>
            <w:r w:rsidRPr="00A02D1F">
              <w:rPr>
                <w:rFonts w:ascii="Times New Roman" w:hAnsi="Times New Roman" w:cs="Times New Roman"/>
                <w:i/>
                <w:color w:val="000000"/>
                <w:sz w:val="24"/>
                <w:szCs w:val="24"/>
              </w:rPr>
              <w:t xml:space="preserve"> работ Подрядчик не вправе применить последствия, предусмотренные пунктом 6 статьи 720 ГК РФ.</w:t>
            </w:r>
          </w:p>
          <w:p w:rsidR="00D746FD" w:rsidRPr="00A02D1F" w:rsidRDefault="00D746FD" w:rsidP="0093478E">
            <w:pPr>
              <w:pStyle w:val="ConsNormal"/>
              <w:widowControl/>
              <w:ind w:right="0" w:firstLine="426"/>
              <w:jc w:val="both"/>
              <w:rPr>
                <w:rFonts w:ascii="Times New Roman" w:hAnsi="Times New Roman" w:cs="Times New Roman"/>
                <w:i/>
                <w:color w:val="000000"/>
                <w:sz w:val="24"/>
                <w:szCs w:val="24"/>
              </w:rPr>
            </w:pPr>
            <w:r w:rsidRPr="00A02D1F">
              <w:rPr>
                <w:rFonts w:ascii="Times New Roman" w:hAnsi="Times New Roman" w:cs="Times New Roman"/>
                <w:i/>
                <w:color w:val="000000"/>
                <w:sz w:val="24"/>
                <w:szCs w:val="24"/>
              </w:rPr>
              <w:t>1</w:t>
            </w:r>
            <w:r w:rsidR="00EF55A1">
              <w:rPr>
                <w:rFonts w:ascii="Times New Roman" w:hAnsi="Times New Roman" w:cs="Times New Roman"/>
                <w:i/>
                <w:color w:val="000000"/>
                <w:sz w:val="24"/>
                <w:szCs w:val="24"/>
              </w:rPr>
              <w:t>1</w:t>
            </w:r>
            <w:r w:rsidRPr="00A02D1F">
              <w:rPr>
                <w:rFonts w:ascii="Times New Roman" w:hAnsi="Times New Roman" w:cs="Times New Roman"/>
                <w:i/>
                <w:color w:val="000000"/>
                <w:sz w:val="24"/>
                <w:szCs w:val="24"/>
              </w:rPr>
              <w:t>.1</w:t>
            </w:r>
            <w:r w:rsidR="003F61B0">
              <w:rPr>
                <w:rFonts w:ascii="Times New Roman" w:hAnsi="Times New Roman" w:cs="Times New Roman"/>
                <w:i/>
                <w:color w:val="000000"/>
                <w:sz w:val="24"/>
                <w:szCs w:val="24"/>
              </w:rPr>
              <w:t>3</w:t>
            </w:r>
            <w:r w:rsidRPr="00A02D1F">
              <w:rPr>
                <w:rFonts w:ascii="Times New Roman" w:hAnsi="Times New Roman" w:cs="Times New Roman"/>
                <w:i/>
                <w:color w:val="000000"/>
                <w:sz w:val="24"/>
                <w:szCs w:val="24"/>
              </w:rPr>
              <w:t>.</w:t>
            </w:r>
            <w:r w:rsidRPr="00A02D1F">
              <w:rPr>
                <w:rFonts w:ascii="Times New Roman" w:hAnsi="Times New Roman" w:cs="Times New Roman"/>
                <w:i/>
                <w:color w:val="000000"/>
                <w:sz w:val="24"/>
                <w:szCs w:val="24"/>
              </w:rPr>
              <w:tab/>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При установлении нарушений Подрядчиком условий </w:t>
            </w:r>
            <w:r w:rsidR="00C74804">
              <w:rPr>
                <w:rFonts w:ascii="Times New Roman" w:hAnsi="Times New Roman" w:cs="Times New Roman"/>
                <w:i/>
                <w:color w:val="000000"/>
                <w:sz w:val="24"/>
                <w:szCs w:val="24"/>
              </w:rPr>
              <w:t>Контракт</w:t>
            </w:r>
            <w:r w:rsidRPr="00A02D1F">
              <w:rPr>
                <w:rFonts w:ascii="Times New Roman" w:hAnsi="Times New Roman" w:cs="Times New Roman"/>
                <w:i/>
                <w:color w:val="000000"/>
                <w:sz w:val="24"/>
                <w:szCs w:val="24"/>
              </w:rPr>
              <w:t>а или причинной связи между действиями Подрядчика и обнаруженными недостатками, расходы за экспертизу, назначенную Заказчиком, несет Подрядчик.</w:t>
            </w:r>
          </w:p>
          <w:p w:rsidR="00D746FD" w:rsidRPr="00A02D1F" w:rsidRDefault="00D746FD" w:rsidP="0093478E">
            <w:pPr>
              <w:ind w:firstLine="426"/>
              <w:jc w:val="center"/>
              <w:rPr>
                <w:i/>
                <w:color w:val="000000"/>
                <w:sz w:val="24"/>
                <w:szCs w:val="24"/>
              </w:rPr>
            </w:pPr>
            <w:r w:rsidRPr="00A02D1F">
              <w:rPr>
                <w:i/>
                <w:color w:val="000000"/>
                <w:sz w:val="24"/>
                <w:szCs w:val="24"/>
              </w:rPr>
              <w:t>Скрытые работы:</w:t>
            </w:r>
          </w:p>
          <w:p w:rsidR="00D746FD" w:rsidRPr="00A02D1F" w:rsidRDefault="00D746FD"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.1</w:t>
            </w:r>
            <w:r w:rsidR="003F61B0">
              <w:rPr>
                <w:i/>
                <w:color w:val="000000"/>
                <w:sz w:val="24"/>
                <w:szCs w:val="24"/>
              </w:rPr>
              <w:t>4</w:t>
            </w:r>
            <w:r w:rsidRPr="00A02D1F">
              <w:rPr>
                <w:i/>
                <w:color w:val="000000"/>
                <w:sz w:val="24"/>
                <w:szCs w:val="24"/>
              </w:rPr>
              <w:t>.</w:t>
            </w:r>
            <w:r w:rsidRPr="00A02D1F">
              <w:rPr>
                <w:i/>
                <w:color w:val="000000"/>
                <w:sz w:val="24"/>
                <w:szCs w:val="24"/>
              </w:rPr>
              <w:tab/>
              <w:t xml:space="preserve">Работы, подлежащие закрытию, должны приниматься представителем </w:t>
            </w:r>
            <w:r w:rsidRPr="00A02D1F">
              <w:rPr>
                <w:i/>
                <w:color w:val="000000"/>
                <w:sz w:val="24"/>
                <w:szCs w:val="24"/>
              </w:rPr>
              <w:lastRenderedPageBreak/>
              <w:t xml:space="preserve">Заказчика, уполномоченным на это соответствующим документом.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w:t>
            </w:r>
          </w:p>
          <w:p w:rsidR="00D746FD" w:rsidRPr="00A02D1F" w:rsidRDefault="00D746FD"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.1</w:t>
            </w:r>
            <w:r w:rsidR="003F61B0">
              <w:rPr>
                <w:i/>
                <w:color w:val="000000"/>
                <w:sz w:val="24"/>
                <w:szCs w:val="24"/>
              </w:rPr>
              <w:t>5</w:t>
            </w:r>
            <w:r w:rsidRPr="00A02D1F">
              <w:rPr>
                <w:i/>
                <w:color w:val="000000"/>
                <w:sz w:val="24"/>
                <w:szCs w:val="24"/>
              </w:rPr>
              <w:t xml:space="preserve">. Подрядчик в письменном виде за 3 календарных дня до даты приемки, уведомляет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w:t>
            </w:r>
          </w:p>
          <w:p w:rsidR="00D746FD" w:rsidRPr="00A02D1F" w:rsidRDefault="00D746FD"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.1</w:t>
            </w:r>
            <w:r w:rsidR="00EF55A1">
              <w:rPr>
                <w:i/>
                <w:color w:val="000000"/>
                <w:sz w:val="24"/>
                <w:szCs w:val="24"/>
              </w:rPr>
              <w:t>6</w:t>
            </w:r>
            <w:r w:rsidRPr="00A02D1F">
              <w:rPr>
                <w:i/>
                <w:color w:val="000000"/>
                <w:sz w:val="24"/>
                <w:szCs w:val="24"/>
              </w:rPr>
              <w:t xml:space="preserve">. Если своевременно уведомленный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освидетельствования скрытых работ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 Если Заказчик был уведомлен позже срока, указанного в </w:t>
            </w:r>
            <w:r w:rsidR="00C74804">
              <w:rPr>
                <w:i/>
                <w:color w:val="000000"/>
                <w:sz w:val="24"/>
                <w:szCs w:val="24"/>
              </w:rPr>
              <w:t>Контракте</w:t>
            </w:r>
            <w:r w:rsidRPr="00A02D1F">
              <w:rPr>
                <w:i/>
                <w:color w:val="000000"/>
                <w:sz w:val="24"/>
                <w:szCs w:val="24"/>
              </w:rPr>
              <w:t>, то вскрытие работ в этом случае производится за счет Подрядчика. Датой уведомления считается дата получения Заказчиком соответствующей информации.</w:t>
            </w:r>
          </w:p>
          <w:p w:rsidR="00D746FD" w:rsidRPr="00A02D1F" w:rsidRDefault="00D746FD"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.1</w:t>
            </w:r>
            <w:r w:rsidR="00EF55A1">
              <w:rPr>
                <w:i/>
                <w:color w:val="000000"/>
                <w:sz w:val="24"/>
                <w:szCs w:val="24"/>
              </w:rPr>
              <w:t>7</w:t>
            </w:r>
            <w:r w:rsidRPr="00A02D1F">
              <w:rPr>
                <w:i/>
                <w:color w:val="000000"/>
                <w:sz w:val="24"/>
                <w:szCs w:val="24"/>
              </w:rPr>
              <w:t>.</w:t>
            </w:r>
            <w:r w:rsidRPr="00A02D1F">
              <w:rPr>
                <w:i/>
                <w:color w:val="000000"/>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746FD" w:rsidRPr="00A02D1F" w:rsidRDefault="00D746FD"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.1</w:t>
            </w:r>
            <w:r w:rsidR="00EF55A1">
              <w:rPr>
                <w:i/>
                <w:color w:val="000000"/>
                <w:sz w:val="24"/>
                <w:szCs w:val="24"/>
              </w:rPr>
              <w:t>8</w:t>
            </w:r>
            <w:r w:rsidRPr="00A02D1F">
              <w:rPr>
                <w:i/>
                <w:color w:val="000000"/>
                <w:sz w:val="24"/>
                <w:szCs w:val="24"/>
              </w:rPr>
              <w:t>.</w:t>
            </w:r>
            <w:r w:rsidRPr="00A02D1F">
              <w:rPr>
                <w:i/>
                <w:color w:val="000000"/>
                <w:sz w:val="24"/>
                <w:szCs w:val="24"/>
              </w:rPr>
              <w:tab/>
              <w:t xml:space="preserve">Готовность принимаемых ответственных конструкций, скрытых работ и систем подтверждается Актами освидетельствования конструкций и скрытых работ по каждой системе в отдельности. </w:t>
            </w:r>
          </w:p>
          <w:p w:rsidR="00AD5E88" w:rsidRPr="00A02D1F" w:rsidRDefault="00AD5E88" w:rsidP="0093478E">
            <w:pPr>
              <w:ind w:firstLine="426"/>
              <w:jc w:val="both"/>
              <w:rPr>
                <w:i/>
                <w:color w:val="000000"/>
                <w:sz w:val="24"/>
                <w:szCs w:val="24"/>
              </w:rPr>
            </w:pPr>
          </w:p>
          <w:p w:rsidR="00AD5E88" w:rsidRPr="00A02D1F" w:rsidRDefault="00AD5E88" w:rsidP="0093478E">
            <w:pPr>
              <w:ind w:firstLine="426"/>
              <w:jc w:val="center"/>
              <w:rPr>
                <w:i/>
                <w:color w:val="000000"/>
                <w:sz w:val="24"/>
                <w:szCs w:val="24"/>
              </w:rPr>
            </w:pPr>
            <w:r w:rsidRPr="00A02D1F">
              <w:rPr>
                <w:i/>
                <w:color w:val="000000"/>
                <w:sz w:val="24"/>
                <w:szCs w:val="24"/>
              </w:rPr>
              <w:t>Состав исполнительной документации:</w:t>
            </w:r>
          </w:p>
          <w:p w:rsidR="0093478E" w:rsidRPr="00C21B61" w:rsidRDefault="0093478E" w:rsidP="0093478E">
            <w:pPr>
              <w:ind w:right="34" w:firstLine="426"/>
              <w:jc w:val="both"/>
              <w:rPr>
                <w:i/>
                <w:color w:val="000000"/>
                <w:sz w:val="24"/>
                <w:szCs w:val="24"/>
              </w:rPr>
            </w:pPr>
            <w:r w:rsidRPr="00C21B61">
              <w:rPr>
                <w:i/>
                <w:color w:val="000000"/>
                <w:sz w:val="24"/>
                <w:szCs w:val="24"/>
              </w:rPr>
              <w:t>1</w:t>
            </w:r>
            <w:r w:rsidR="00EF55A1">
              <w:rPr>
                <w:i/>
                <w:color w:val="000000"/>
                <w:sz w:val="24"/>
                <w:szCs w:val="24"/>
              </w:rPr>
              <w:t>1</w:t>
            </w:r>
            <w:r w:rsidRPr="00C21B61">
              <w:rPr>
                <w:i/>
                <w:color w:val="000000"/>
                <w:sz w:val="24"/>
                <w:szCs w:val="24"/>
              </w:rPr>
              <w:t>.</w:t>
            </w:r>
            <w:r w:rsidR="00EF55A1">
              <w:rPr>
                <w:i/>
                <w:color w:val="000000"/>
                <w:sz w:val="24"/>
                <w:szCs w:val="24"/>
              </w:rPr>
              <w:t>19</w:t>
            </w:r>
            <w:r w:rsidRPr="00C21B61">
              <w:rPr>
                <w:i/>
                <w:color w:val="000000"/>
                <w:sz w:val="24"/>
                <w:szCs w:val="24"/>
              </w:rPr>
              <w:t>. Журналы:</w:t>
            </w:r>
          </w:p>
          <w:p w:rsidR="0093478E" w:rsidRPr="00C21B61" w:rsidRDefault="002C7AE7" w:rsidP="0093478E">
            <w:pPr>
              <w:ind w:right="34" w:firstLine="709"/>
              <w:jc w:val="both"/>
              <w:rPr>
                <w:i/>
                <w:color w:val="000000"/>
                <w:sz w:val="24"/>
                <w:szCs w:val="24"/>
              </w:rPr>
            </w:pPr>
            <w:r w:rsidRPr="00C21B61">
              <w:rPr>
                <w:i/>
                <w:color w:val="000000"/>
                <w:sz w:val="24"/>
                <w:szCs w:val="24"/>
              </w:rPr>
              <w:t>- о</w:t>
            </w:r>
            <w:r w:rsidR="0093478E" w:rsidRPr="00C21B61">
              <w:rPr>
                <w:i/>
                <w:color w:val="000000"/>
                <w:sz w:val="24"/>
                <w:szCs w:val="24"/>
              </w:rPr>
              <w:t xml:space="preserve">бщий журнал работ; </w:t>
            </w:r>
          </w:p>
          <w:p w:rsidR="0093478E" w:rsidRPr="00C21B61" w:rsidRDefault="002C7AE7" w:rsidP="0093478E">
            <w:pPr>
              <w:ind w:right="34" w:firstLine="709"/>
              <w:jc w:val="both"/>
              <w:rPr>
                <w:i/>
                <w:color w:val="000000"/>
                <w:sz w:val="24"/>
                <w:szCs w:val="24"/>
              </w:rPr>
            </w:pPr>
            <w:r w:rsidRPr="00C21B61">
              <w:rPr>
                <w:i/>
                <w:color w:val="000000"/>
                <w:sz w:val="24"/>
                <w:szCs w:val="24"/>
              </w:rPr>
              <w:t>- ж</w:t>
            </w:r>
            <w:r w:rsidR="0093478E" w:rsidRPr="00C21B61">
              <w:rPr>
                <w:i/>
                <w:color w:val="000000"/>
                <w:sz w:val="24"/>
                <w:szCs w:val="24"/>
              </w:rPr>
              <w:t xml:space="preserve">урнал входного контроля качества; </w:t>
            </w:r>
          </w:p>
          <w:p w:rsidR="0093478E" w:rsidRPr="00C21B61" w:rsidRDefault="002C7AE7" w:rsidP="0093478E">
            <w:pPr>
              <w:ind w:right="34" w:firstLine="709"/>
              <w:jc w:val="both"/>
              <w:rPr>
                <w:i/>
                <w:color w:val="000000"/>
                <w:sz w:val="24"/>
                <w:szCs w:val="24"/>
              </w:rPr>
            </w:pPr>
            <w:r w:rsidRPr="00C21B61">
              <w:rPr>
                <w:i/>
                <w:color w:val="000000"/>
                <w:sz w:val="24"/>
                <w:szCs w:val="24"/>
              </w:rPr>
              <w:t>- ж</w:t>
            </w:r>
            <w:r w:rsidR="0093478E" w:rsidRPr="00C21B61">
              <w:rPr>
                <w:i/>
                <w:color w:val="000000"/>
                <w:sz w:val="24"/>
                <w:szCs w:val="24"/>
              </w:rPr>
              <w:t>урнал сварочных работ;</w:t>
            </w:r>
          </w:p>
          <w:p w:rsidR="0093478E" w:rsidRPr="00C21B61" w:rsidRDefault="002C7AE7" w:rsidP="0093478E">
            <w:pPr>
              <w:ind w:right="34" w:firstLine="709"/>
              <w:jc w:val="both"/>
              <w:rPr>
                <w:i/>
                <w:color w:val="000000"/>
                <w:sz w:val="24"/>
                <w:szCs w:val="24"/>
              </w:rPr>
            </w:pPr>
            <w:r w:rsidRPr="00C21B61">
              <w:rPr>
                <w:i/>
                <w:color w:val="000000"/>
                <w:sz w:val="24"/>
                <w:szCs w:val="24"/>
              </w:rPr>
              <w:t>- ж</w:t>
            </w:r>
            <w:r w:rsidR="0093478E" w:rsidRPr="00C21B61">
              <w:rPr>
                <w:i/>
                <w:color w:val="000000"/>
                <w:sz w:val="24"/>
                <w:szCs w:val="24"/>
              </w:rPr>
              <w:t>урнал прокладки кабелей;</w:t>
            </w:r>
          </w:p>
          <w:p w:rsidR="0093478E" w:rsidRPr="00C21B61" w:rsidRDefault="0093478E" w:rsidP="002C7AE7">
            <w:pPr>
              <w:ind w:right="34" w:firstLine="426"/>
              <w:jc w:val="both"/>
              <w:rPr>
                <w:i/>
                <w:color w:val="000000"/>
                <w:sz w:val="24"/>
                <w:szCs w:val="24"/>
              </w:rPr>
            </w:pPr>
            <w:r w:rsidRPr="00C21B61">
              <w:rPr>
                <w:i/>
                <w:color w:val="000000"/>
                <w:sz w:val="24"/>
                <w:szCs w:val="24"/>
              </w:rPr>
              <w:t>1</w:t>
            </w:r>
            <w:r w:rsidR="00EF55A1">
              <w:rPr>
                <w:i/>
                <w:color w:val="000000"/>
                <w:sz w:val="24"/>
                <w:szCs w:val="24"/>
              </w:rPr>
              <w:t>1</w:t>
            </w:r>
            <w:r w:rsidRPr="00C21B61">
              <w:rPr>
                <w:i/>
                <w:color w:val="000000"/>
                <w:sz w:val="24"/>
                <w:szCs w:val="24"/>
              </w:rPr>
              <w:t>.2</w:t>
            </w:r>
            <w:r w:rsidR="00EF55A1">
              <w:rPr>
                <w:i/>
                <w:color w:val="000000"/>
                <w:sz w:val="24"/>
                <w:szCs w:val="24"/>
              </w:rPr>
              <w:t>0</w:t>
            </w:r>
            <w:r w:rsidRPr="00C21B61">
              <w:rPr>
                <w:i/>
                <w:color w:val="000000"/>
                <w:sz w:val="24"/>
                <w:szCs w:val="24"/>
              </w:rPr>
              <w:t>. Исполнительные схемы сетей электроснабжения</w:t>
            </w:r>
            <w:r w:rsidR="002C7AE7" w:rsidRPr="00C21B61">
              <w:rPr>
                <w:i/>
                <w:color w:val="000000"/>
                <w:sz w:val="24"/>
                <w:szCs w:val="24"/>
              </w:rPr>
              <w:t>.</w:t>
            </w:r>
          </w:p>
          <w:p w:rsidR="0093478E" w:rsidRPr="00C21B61" w:rsidRDefault="0093478E" w:rsidP="0093478E">
            <w:pPr>
              <w:ind w:right="34" w:firstLine="426"/>
              <w:jc w:val="both"/>
              <w:rPr>
                <w:i/>
                <w:color w:val="000000"/>
                <w:sz w:val="24"/>
                <w:szCs w:val="24"/>
              </w:rPr>
            </w:pPr>
            <w:r w:rsidRPr="00C21B61">
              <w:rPr>
                <w:i/>
                <w:color w:val="000000"/>
                <w:sz w:val="24"/>
                <w:szCs w:val="24"/>
              </w:rPr>
              <w:t>1</w:t>
            </w:r>
            <w:r w:rsidR="00EF55A1">
              <w:rPr>
                <w:i/>
                <w:color w:val="000000"/>
                <w:sz w:val="24"/>
                <w:szCs w:val="24"/>
              </w:rPr>
              <w:t>1</w:t>
            </w:r>
            <w:r w:rsidRPr="00C21B61">
              <w:rPr>
                <w:i/>
                <w:color w:val="000000"/>
                <w:sz w:val="24"/>
                <w:szCs w:val="24"/>
              </w:rPr>
              <w:t>.2</w:t>
            </w:r>
            <w:r w:rsidR="00EF55A1">
              <w:rPr>
                <w:i/>
                <w:color w:val="000000"/>
                <w:sz w:val="24"/>
                <w:szCs w:val="24"/>
              </w:rPr>
              <w:t>1</w:t>
            </w:r>
            <w:r w:rsidRPr="00C21B61">
              <w:rPr>
                <w:i/>
                <w:color w:val="000000"/>
                <w:sz w:val="24"/>
                <w:szCs w:val="24"/>
              </w:rPr>
              <w:t>. Акты осв</w:t>
            </w:r>
            <w:r w:rsidR="002C7AE7" w:rsidRPr="00C21B61">
              <w:rPr>
                <w:i/>
                <w:color w:val="000000"/>
                <w:sz w:val="24"/>
                <w:szCs w:val="24"/>
              </w:rPr>
              <w:t>идетельствования скрытых  работ (согласно требованиям подраздела 3.3 настоящего технического задания).</w:t>
            </w:r>
            <w:r w:rsidRPr="00C21B61">
              <w:rPr>
                <w:i/>
                <w:color w:val="000000"/>
                <w:sz w:val="24"/>
                <w:szCs w:val="24"/>
              </w:rPr>
              <w:t xml:space="preserve"> </w:t>
            </w:r>
          </w:p>
          <w:p w:rsidR="0093478E" w:rsidRPr="00C21B61" w:rsidRDefault="0093478E" w:rsidP="0093478E">
            <w:pPr>
              <w:ind w:right="34" w:firstLine="426"/>
              <w:jc w:val="both"/>
              <w:rPr>
                <w:i/>
                <w:color w:val="000000"/>
                <w:sz w:val="24"/>
                <w:szCs w:val="24"/>
              </w:rPr>
            </w:pPr>
            <w:r w:rsidRPr="00C21B61">
              <w:rPr>
                <w:i/>
                <w:color w:val="000000"/>
                <w:sz w:val="24"/>
                <w:szCs w:val="24"/>
              </w:rPr>
              <w:t>1</w:t>
            </w:r>
            <w:r w:rsidR="00EF55A1">
              <w:rPr>
                <w:i/>
                <w:color w:val="000000"/>
                <w:sz w:val="24"/>
                <w:szCs w:val="24"/>
              </w:rPr>
              <w:t>1</w:t>
            </w:r>
            <w:r w:rsidRPr="00C21B61">
              <w:rPr>
                <w:i/>
                <w:color w:val="000000"/>
                <w:sz w:val="24"/>
                <w:szCs w:val="24"/>
              </w:rPr>
              <w:t>.2</w:t>
            </w:r>
            <w:r w:rsidR="00EF55A1">
              <w:rPr>
                <w:i/>
                <w:color w:val="000000"/>
                <w:sz w:val="24"/>
                <w:szCs w:val="24"/>
              </w:rPr>
              <w:t>2</w:t>
            </w:r>
            <w:r w:rsidRPr="00C21B61">
              <w:rPr>
                <w:i/>
                <w:color w:val="000000"/>
                <w:sz w:val="24"/>
                <w:szCs w:val="24"/>
              </w:rPr>
              <w:t>. Акты испытаний и ведомости:</w:t>
            </w:r>
          </w:p>
          <w:p w:rsidR="00EC5063" w:rsidRPr="00EC5063" w:rsidRDefault="00EC5063" w:rsidP="00EC5063">
            <w:pPr>
              <w:ind w:firstLine="426"/>
              <w:jc w:val="both"/>
              <w:rPr>
                <w:i/>
                <w:color w:val="000000"/>
                <w:sz w:val="24"/>
                <w:szCs w:val="24"/>
              </w:rPr>
            </w:pPr>
            <w:r>
              <w:rPr>
                <w:i/>
                <w:color w:val="000000"/>
                <w:sz w:val="24"/>
                <w:szCs w:val="24"/>
              </w:rPr>
              <w:t>- в</w:t>
            </w:r>
            <w:r w:rsidRPr="00EC5063">
              <w:rPr>
                <w:i/>
                <w:color w:val="000000"/>
                <w:sz w:val="24"/>
                <w:szCs w:val="24"/>
              </w:rPr>
              <w:t>едомость технической документации, предъявляемой при сдаче-приемке электромонтажных работ;</w:t>
            </w:r>
          </w:p>
          <w:p w:rsidR="00EC5063" w:rsidRPr="00EC5063" w:rsidRDefault="00EC5063" w:rsidP="00EC5063">
            <w:pPr>
              <w:ind w:firstLine="426"/>
              <w:jc w:val="both"/>
              <w:rPr>
                <w:i/>
                <w:color w:val="000000"/>
                <w:sz w:val="24"/>
                <w:szCs w:val="24"/>
              </w:rPr>
            </w:pPr>
            <w:r w:rsidRPr="00EC5063">
              <w:rPr>
                <w:i/>
                <w:color w:val="000000"/>
                <w:sz w:val="24"/>
                <w:szCs w:val="24"/>
              </w:rPr>
              <w:t>- акт технической готовности электромонтажных работ;</w:t>
            </w:r>
          </w:p>
          <w:p w:rsidR="00EC5063" w:rsidRPr="00EC5063" w:rsidRDefault="00EC5063" w:rsidP="00EC5063">
            <w:pPr>
              <w:ind w:firstLine="426"/>
              <w:jc w:val="both"/>
              <w:rPr>
                <w:i/>
                <w:color w:val="000000"/>
                <w:sz w:val="24"/>
                <w:szCs w:val="24"/>
              </w:rPr>
            </w:pPr>
            <w:r w:rsidRPr="00EC5063">
              <w:rPr>
                <w:i/>
                <w:color w:val="000000"/>
                <w:sz w:val="24"/>
                <w:szCs w:val="24"/>
              </w:rPr>
              <w:t xml:space="preserve">- </w:t>
            </w:r>
            <w:r w:rsidR="00EF55A1" w:rsidRPr="00EC5063">
              <w:rPr>
                <w:i/>
                <w:color w:val="000000"/>
                <w:sz w:val="24"/>
                <w:szCs w:val="24"/>
              </w:rPr>
              <w:t xml:space="preserve">акт технической готовности </w:t>
            </w:r>
            <w:r w:rsidR="00EF55A1">
              <w:rPr>
                <w:i/>
                <w:color w:val="000000"/>
                <w:sz w:val="24"/>
                <w:szCs w:val="24"/>
              </w:rPr>
              <w:t>систем тепловодоснабжения и канализации</w:t>
            </w:r>
            <w:r w:rsidRPr="00EC5063">
              <w:rPr>
                <w:i/>
                <w:color w:val="000000"/>
                <w:sz w:val="24"/>
                <w:szCs w:val="24"/>
              </w:rPr>
              <w:t>;</w:t>
            </w:r>
          </w:p>
          <w:p w:rsidR="00EC5063" w:rsidRPr="00EC5063" w:rsidRDefault="00EC5063" w:rsidP="00EC5063">
            <w:pPr>
              <w:ind w:firstLine="426"/>
              <w:jc w:val="both"/>
              <w:rPr>
                <w:i/>
                <w:color w:val="000000"/>
                <w:sz w:val="24"/>
                <w:szCs w:val="24"/>
              </w:rPr>
            </w:pPr>
            <w:r w:rsidRPr="00EC5063">
              <w:rPr>
                <w:i/>
                <w:color w:val="000000"/>
                <w:sz w:val="24"/>
                <w:szCs w:val="24"/>
              </w:rPr>
              <w:t>-ведомость электромонтажных недоделок, не препятствующих комплексному опробованию;</w:t>
            </w:r>
          </w:p>
          <w:p w:rsidR="00AD5E88" w:rsidRPr="00A02D1F" w:rsidRDefault="00C11275" w:rsidP="0093478E">
            <w:pPr>
              <w:ind w:firstLine="426"/>
              <w:jc w:val="both"/>
              <w:rPr>
                <w:i/>
                <w:color w:val="000000"/>
                <w:sz w:val="24"/>
                <w:szCs w:val="24"/>
              </w:rPr>
            </w:pPr>
            <w:r w:rsidRPr="00A02D1F">
              <w:rPr>
                <w:i/>
                <w:color w:val="000000"/>
                <w:sz w:val="24"/>
                <w:szCs w:val="24"/>
              </w:rPr>
              <w:t>1</w:t>
            </w:r>
            <w:r w:rsidR="00EF55A1">
              <w:rPr>
                <w:i/>
                <w:color w:val="000000"/>
                <w:sz w:val="24"/>
                <w:szCs w:val="24"/>
              </w:rPr>
              <w:t>1</w:t>
            </w:r>
            <w:r w:rsidRPr="00A02D1F">
              <w:rPr>
                <w:i/>
                <w:color w:val="000000"/>
                <w:sz w:val="24"/>
                <w:szCs w:val="24"/>
              </w:rPr>
              <w:t>.2</w:t>
            </w:r>
            <w:r w:rsidR="00EF55A1">
              <w:rPr>
                <w:i/>
                <w:color w:val="000000"/>
                <w:sz w:val="24"/>
                <w:szCs w:val="24"/>
              </w:rPr>
              <w:t>3</w:t>
            </w:r>
            <w:r w:rsidR="00AD5E88" w:rsidRPr="00A02D1F">
              <w:rPr>
                <w:i/>
                <w:color w:val="000000"/>
                <w:sz w:val="24"/>
                <w:szCs w:val="24"/>
              </w:rPr>
              <w:t xml:space="preserve">.  Сертификаты и паспорта качества на применяемые материалы и оборудование,  санитарно-эпидемиологические заключения, сертификаты пожарной безопасности; </w:t>
            </w:r>
          </w:p>
          <w:p w:rsidR="00AD5E88" w:rsidRPr="00A02D1F" w:rsidRDefault="00AD5E88" w:rsidP="0093478E">
            <w:pPr>
              <w:ind w:firstLine="426"/>
              <w:jc w:val="both"/>
              <w:rPr>
                <w:i/>
                <w:color w:val="000000"/>
                <w:sz w:val="24"/>
                <w:szCs w:val="24"/>
              </w:rPr>
            </w:pPr>
          </w:p>
        </w:tc>
      </w:tr>
    </w:tbl>
    <w:p w:rsidR="00A37F6F" w:rsidRPr="001F378D" w:rsidRDefault="00A37F6F" w:rsidP="001F378D">
      <w:pPr>
        <w:jc w:val="center"/>
        <w:rPr>
          <w:color w:val="000000"/>
          <w:sz w:val="26"/>
          <w:szCs w:val="26"/>
        </w:rPr>
      </w:pPr>
    </w:p>
    <w:p w:rsidR="00A37F6F" w:rsidRPr="001F378D" w:rsidRDefault="00A37F6F" w:rsidP="001F378D">
      <w:pPr>
        <w:jc w:val="center"/>
        <w:rPr>
          <w:color w:val="000000"/>
          <w:sz w:val="26"/>
          <w:szCs w:val="26"/>
        </w:rPr>
      </w:pPr>
      <w:r w:rsidRPr="001F378D">
        <w:rPr>
          <w:color w:val="000000"/>
          <w:sz w:val="26"/>
          <w:szCs w:val="26"/>
        </w:rPr>
        <w:t>РАЗДЕЛ 1</w:t>
      </w:r>
      <w:r w:rsidR="00EF55A1">
        <w:rPr>
          <w:color w:val="000000"/>
          <w:sz w:val="26"/>
          <w:szCs w:val="26"/>
        </w:rPr>
        <w:t>2</w:t>
      </w:r>
      <w:r w:rsidRPr="001F378D">
        <w:rPr>
          <w:color w:val="000000"/>
          <w:sz w:val="26"/>
          <w:szCs w:val="26"/>
        </w:rPr>
        <w:t>. ТРЕБОВАНИЕ К ФОРМЕ ПРЕДСТАВЛЯЕМОЙ ИНФОРМАЦИИ</w:t>
      </w:r>
    </w:p>
    <w:p w:rsidR="00A37F6F" w:rsidRPr="001F378D" w:rsidRDefault="00A37F6F" w:rsidP="00A37F6F">
      <w:pPr>
        <w:jc w:val="both"/>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D746FD" w:rsidRPr="00A02D1F" w:rsidRDefault="00D746FD" w:rsidP="00D746FD">
            <w:pPr>
              <w:ind w:firstLine="284"/>
              <w:jc w:val="both"/>
              <w:rPr>
                <w:i/>
                <w:color w:val="000000"/>
                <w:sz w:val="24"/>
                <w:szCs w:val="24"/>
              </w:rPr>
            </w:pPr>
            <w:r w:rsidRPr="00A02D1F">
              <w:rPr>
                <w:i/>
                <w:color w:val="000000"/>
                <w:sz w:val="24"/>
                <w:szCs w:val="24"/>
              </w:rPr>
              <w:t>Акт о приемке выполненных работ по форме КС-2 и Справку о стоимости работ по форме КС-3 Подрядчик передаёт Заказчику для проверки в формате «ГРАНД-смета» и «</w:t>
            </w:r>
            <w:r w:rsidRPr="00A02D1F">
              <w:rPr>
                <w:i/>
                <w:color w:val="000000"/>
                <w:sz w:val="24"/>
                <w:szCs w:val="24"/>
                <w:lang w:val="en-US"/>
              </w:rPr>
              <w:t>XL</w:t>
            </w:r>
            <w:r w:rsidRPr="00A02D1F">
              <w:rPr>
                <w:i/>
                <w:color w:val="000000"/>
                <w:sz w:val="24"/>
                <w:szCs w:val="24"/>
              </w:rPr>
              <w:t xml:space="preserve">» в </w:t>
            </w:r>
            <w:r w:rsidRPr="00A02D1F">
              <w:rPr>
                <w:i/>
                <w:color w:val="000000"/>
                <w:sz w:val="24"/>
                <w:szCs w:val="24"/>
              </w:rPr>
              <w:lastRenderedPageBreak/>
              <w:t>электронном виде.</w:t>
            </w:r>
          </w:p>
          <w:p w:rsidR="00A37F6F" w:rsidRPr="00A02D1F" w:rsidRDefault="00D746FD" w:rsidP="00D746FD">
            <w:pPr>
              <w:jc w:val="both"/>
              <w:rPr>
                <w:i/>
                <w:color w:val="000000"/>
                <w:sz w:val="24"/>
                <w:szCs w:val="24"/>
              </w:rPr>
            </w:pPr>
            <w:r w:rsidRPr="00A02D1F">
              <w:rPr>
                <w:i/>
                <w:sz w:val="24"/>
                <w:szCs w:val="24"/>
              </w:rPr>
              <w:t>Требования к составу и объему отчетной документации, в том числе исполнительной документации в соответствии с РД-11-02-2006.</w:t>
            </w:r>
          </w:p>
        </w:tc>
      </w:tr>
    </w:tbl>
    <w:p w:rsidR="00A37F6F" w:rsidRPr="001F378D" w:rsidRDefault="00A37F6F" w:rsidP="00A37F6F">
      <w:pPr>
        <w:ind w:firstLine="567"/>
        <w:jc w:val="center"/>
        <w:rPr>
          <w:color w:val="000000"/>
          <w:sz w:val="26"/>
          <w:szCs w:val="26"/>
        </w:rPr>
      </w:pPr>
    </w:p>
    <w:p w:rsidR="00A37F6F" w:rsidRPr="001F378D" w:rsidRDefault="00A37F6F" w:rsidP="00A37F6F">
      <w:pPr>
        <w:ind w:firstLine="567"/>
        <w:jc w:val="center"/>
        <w:rPr>
          <w:color w:val="000000"/>
          <w:sz w:val="26"/>
          <w:szCs w:val="26"/>
        </w:rPr>
      </w:pPr>
      <w:r w:rsidRPr="001F378D">
        <w:rPr>
          <w:color w:val="000000"/>
          <w:sz w:val="26"/>
          <w:szCs w:val="26"/>
        </w:rPr>
        <w:t>РАЗДЕЛ 1</w:t>
      </w:r>
      <w:r w:rsidR="00EF55A1">
        <w:rPr>
          <w:color w:val="000000"/>
          <w:sz w:val="26"/>
          <w:szCs w:val="26"/>
        </w:rPr>
        <w:t>3</w:t>
      </w:r>
      <w:r w:rsidRPr="001F378D">
        <w:rPr>
          <w:color w:val="000000"/>
          <w:sz w:val="26"/>
          <w:szCs w:val="26"/>
        </w:rPr>
        <w:t>. ТРЕБОВАНИЯ К ТЕХНИЧЕСКОМУ ОБУЧЕНИЮ ПЕРСОНАЛА ЗАКАЗЧИКА</w:t>
      </w:r>
    </w:p>
    <w:p w:rsidR="00A37F6F" w:rsidRPr="001F378D" w:rsidRDefault="00A37F6F" w:rsidP="00A37F6F">
      <w:pPr>
        <w:ind w:firstLine="567"/>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37F6F" w:rsidRPr="008A4C4F" w:rsidTr="00A22669">
        <w:tc>
          <w:tcPr>
            <w:tcW w:w="10173" w:type="dxa"/>
            <w:tcBorders>
              <w:top w:val="single" w:sz="4" w:space="0" w:color="auto"/>
              <w:left w:val="single" w:sz="4" w:space="0" w:color="auto"/>
              <w:bottom w:val="single" w:sz="4" w:space="0" w:color="auto"/>
              <w:right w:val="single" w:sz="4" w:space="0" w:color="auto"/>
            </w:tcBorders>
          </w:tcPr>
          <w:p w:rsidR="00A37F6F" w:rsidRPr="00A02D1F" w:rsidRDefault="00D746FD" w:rsidP="00A37F6F">
            <w:pPr>
              <w:jc w:val="both"/>
              <w:rPr>
                <w:i/>
                <w:color w:val="000000"/>
                <w:sz w:val="24"/>
                <w:szCs w:val="24"/>
              </w:rPr>
            </w:pPr>
            <w:r w:rsidRPr="00A02D1F">
              <w:rPr>
                <w:i/>
                <w:color w:val="000000"/>
                <w:sz w:val="24"/>
                <w:szCs w:val="24"/>
              </w:rPr>
              <w:t>Не требуется</w:t>
            </w:r>
          </w:p>
        </w:tc>
      </w:tr>
    </w:tbl>
    <w:p w:rsidR="00A37F6F" w:rsidRPr="001F378D" w:rsidRDefault="00A37F6F" w:rsidP="00A37F6F">
      <w:pPr>
        <w:ind w:firstLine="567"/>
        <w:jc w:val="both"/>
        <w:rPr>
          <w:color w:val="000000"/>
          <w:sz w:val="26"/>
          <w:szCs w:val="26"/>
        </w:rPr>
      </w:pPr>
    </w:p>
    <w:p w:rsidR="00A37F6F" w:rsidRPr="001F378D" w:rsidRDefault="00A37F6F" w:rsidP="00A37F6F">
      <w:pPr>
        <w:ind w:firstLine="567"/>
        <w:jc w:val="center"/>
        <w:rPr>
          <w:color w:val="000000"/>
          <w:sz w:val="26"/>
          <w:szCs w:val="26"/>
        </w:rPr>
      </w:pPr>
      <w:r w:rsidRPr="001F378D">
        <w:rPr>
          <w:color w:val="000000"/>
          <w:sz w:val="26"/>
          <w:szCs w:val="26"/>
        </w:rPr>
        <w:t>РАЗДЕЛ 1</w:t>
      </w:r>
      <w:r w:rsidR="00EF55A1">
        <w:rPr>
          <w:color w:val="000000"/>
          <w:sz w:val="26"/>
          <w:szCs w:val="26"/>
        </w:rPr>
        <w:t>4</w:t>
      </w:r>
      <w:r w:rsidRPr="001F378D">
        <w:rPr>
          <w:color w:val="000000"/>
          <w:sz w:val="26"/>
          <w:szCs w:val="26"/>
        </w:rPr>
        <w:t>. ПЕРЕЧЕНЬ ПРИНЯТЫХ СОКРАЩЕНИЙ</w:t>
      </w:r>
    </w:p>
    <w:p w:rsidR="00A37F6F" w:rsidRPr="001F378D" w:rsidRDefault="00A37F6F" w:rsidP="00A37F6F">
      <w:pPr>
        <w:ind w:firstLine="567"/>
        <w:jc w:val="both"/>
        <w:rPr>
          <w:color w:val="000000"/>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6912"/>
      </w:tblGrid>
      <w:tr w:rsidR="004008C4"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D746FD" w:rsidRPr="00A47B7C" w:rsidRDefault="00D746FD" w:rsidP="00D746FD">
            <w:pPr>
              <w:jc w:val="center"/>
              <w:rPr>
                <w:i/>
                <w:sz w:val="24"/>
                <w:szCs w:val="24"/>
              </w:rPr>
            </w:pPr>
            <w:r w:rsidRPr="00A47B7C">
              <w:rPr>
                <w:i/>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D746FD" w:rsidRPr="00A47B7C" w:rsidRDefault="00D746FD" w:rsidP="00D746FD">
            <w:pPr>
              <w:autoSpaceDE w:val="0"/>
              <w:autoSpaceDN w:val="0"/>
              <w:adjustRightInd w:val="0"/>
              <w:jc w:val="center"/>
              <w:rPr>
                <w:i/>
                <w:sz w:val="24"/>
                <w:szCs w:val="24"/>
              </w:rPr>
            </w:pPr>
            <w:r w:rsidRPr="00A47B7C">
              <w:rPr>
                <w:i/>
                <w:sz w:val="24"/>
                <w:szCs w:val="24"/>
              </w:rPr>
              <w:t>Сокращение</w:t>
            </w:r>
          </w:p>
        </w:tc>
        <w:tc>
          <w:tcPr>
            <w:tcW w:w="6912" w:type="dxa"/>
            <w:tcBorders>
              <w:top w:val="single" w:sz="4" w:space="0" w:color="auto"/>
              <w:left w:val="single" w:sz="4" w:space="0" w:color="auto"/>
              <w:bottom w:val="single" w:sz="4" w:space="0" w:color="auto"/>
              <w:right w:val="single" w:sz="4" w:space="0" w:color="auto"/>
            </w:tcBorders>
            <w:vAlign w:val="center"/>
          </w:tcPr>
          <w:p w:rsidR="00D746FD" w:rsidRPr="00A47B7C" w:rsidRDefault="00D746FD" w:rsidP="00D746FD">
            <w:pPr>
              <w:jc w:val="center"/>
              <w:rPr>
                <w:i/>
                <w:sz w:val="24"/>
                <w:szCs w:val="24"/>
              </w:rPr>
            </w:pPr>
            <w:r w:rsidRPr="00A47B7C">
              <w:rPr>
                <w:i/>
                <w:sz w:val="24"/>
                <w:szCs w:val="24"/>
              </w:rPr>
              <w:t>Расшифровка сокращения</w:t>
            </w:r>
          </w:p>
        </w:tc>
      </w:tr>
      <w:tr w:rsidR="004008C4"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jc w:val="center"/>
              <w:rPr>
                <w:i/>
                <w:sz w:val="24"/>
                <w:szCs w:val="24"/>
              </w:rPr>
            </w:pPr>
            <w:r w:rsidRPr="00A47B7C">
              <w:rPr>
                <w:i/>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autoSpaceDE w:val="0"/>
              <w:autoSpaceDN w:val="0"/>
              <w:adjustRightInd w:val="0"/>
              <w:jc w:val="center"/>
              <w:rPr>
                <w:i/>
                <w:sz w:val="24"/>
                <w:szCs w:val="24"/>
              </w:rPr>
            </w:pPr>
            <w:r w:rsidRPr="00A47B7C">
              <w:rPr>
                <w:i/>
                <w:sz w:val="24"/>
                <w:szCs w:val="24"/>
              </w:rPr>
              <w:t>СМР</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rPr>
                <w:i/>
                <w:sz w:val="24"/>
                <w:szCs w:val="24"/>
              </w:rPr>
            </w:pPr>
            <w:r w:rsidRPr="00A47B7C">
              <w:rPr>
                <w:i/>
                <w:sz w:val="24"/>
                <w:szCs w:val="24"/>
              </w:rPr>
              <w:t>Строительно-монтажные работы</w:t>
            </w:r>
          </w:p>
        </w:tc>
      </w:tr>
      <w:tr w:rsidR="004008C4"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jc w:val="center"/>
              <w:rPr>
                <w:i/>
                <w:sz w:val="24"/>
                <w:szCs w:val="24"/>
              </w:rPr>
            </w:pPr>
            <w:r w:rsidRPr="00A47B7C">
              <w:rPr>
                <w:i/>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autoSpaceDE w:val="0"/>
              <w:autoSpaceDN w:val="0"/>
              <w:adjustRightInd w:val="0"/>
              <w:jc w:val="center"/>
              <w:rPr>
                <w:i/>
                <w:sz w:val="24"/>
                <w:szCs w:val="24"/>
              </w:rPr>
            </w:pPr>
            <w:r w:rsidRPr="00A47B7C">
              <w:rPr>
                <w:i/>
                <w:sz w:val="24"/>
                <w:szCs w:val="24"/>
              </w:rPr>
              <w:t>ППР</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746FD" w:rsidRPr="00A47B7C" w:rsidRDefault="00D746FD" w:rsidP="00D746FD">
            <w:pPr>
              <w:rPr>
                <w:i/>
                <w:sz w:val="24"/>
                <w:szCs w:val="24"/>
              </w:rPr>
            </w:pPr>
            <w:r w:rsidRPr="00A47B7C">
              <w:rPr>
                <w:i/>
                <w:sz w:val="24"/>
                <w:szCs w:val="24"/>
              </w:rPr>
              <w:t>Проект производства работ</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jc w:val="center"/>
              <w:rPr>
                <w:i/>
                <w:sz w:val="24"/>
                <w:szCs w:val="24"/>
              </w:rPr>
            </w:pPr>
            <w:r w:rsidRPr="00A47B7C">
              <w:rPr>
                <w:i/>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1F378D">
            <w:pPr>
              <w:autoSpaceDE w:val="0"/>
              <w:autoSpaceDN w:val="0"/>
              <w:adjustRightInd w:val="0"/>
              <w:jc w:val="center"/>
              <w:rPr>
                <w:i/>
                <w:sz w:val="24"/>
                <w:szCs w:val="24"/>
              </w:rPr>
            </w:pPr>
            <w:r w:rsidRPr="00A47B7C">
              <w:rPr>
                <w:i/>
                <w:sz w:val="24"/>
                <w:szCs w:val="24"/>
              </w:rPr>
              <w:t>ПУЭ</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1F378D">
            <w:pPr>
              <w:rPr>
                <w:i/>
                <w:sz w:val="24"/>
                <w:szCs w:val="24"/>
              </w:rPr>
            </w:pPr>
            <w:r w:rsidRPr="00A47B7C">
              <w:rPr>
                <w:i/>
                <w:sz w:val="24"/>
                <w:szCs w:val="24"/>
              </w:rPr>
              <w:t>Правила устройства электроустановок</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jc w:val="center"/>
              <w:rPr>
                <w:i/>
                <w:sz w:val="24"/>
                <w:szCs w:val="24"/>
              </w:rPr>
            </w:pPr>
            <w:r w:rsidRPr="00A47B7C">
              <w:rPr>
                <w:i/>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autoSpaceDE w:val="0"/>
              <w:autoSpaceDN w:val="0"/>
              <w:adjustRightInd w:val="0"/>
              <w:jc w:val="center"/>
              <w:rPr>
                <w:i/>
                <w:sz w:val="24"/>
                <w:szCs w:val="24"/>
              </w:rPr>
            </w:pPr>
            <w:r w:rsidRPr="00A47B7C">
              <w:rPr>
                <w:i/>
                <w:sz w:val="24"/>
                <w:szCs w:val="24"/>
              </w:rPr>
              <w:t>СНиП</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rPr>
                <w:i/>
                <w:sz w:val="24"/>
                <w:szCs w:val="24"/>
              </w:rPr>
            </w:pPr>
            <w:r w:rsidRPr="00A47B7C">
              <w:rPr>
                <w:i/>
                <w:sz w:val="24"/>
                <w:szCs w:val="24"/>
              </w:rPr>
              <w:t>Строительные нормы и правила</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jc w:val="center"/>
              <w:rPr>
                <w:i/>
                <w:sz w:val="24"/>
                <w:szCs w:val="24"/>
              </w:rPr>
            </w:pPr>
            <w:r w:rsidRPr="00A47B7C">
              <w:rPr>
                <w:i/>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1F378D">
            <w:pPr>
              <w:autoSpaceDE w:val="0"/>
              <w:autoSpaceDN w:val="0"/>
              <w:adjustRightInd w:val="0"/>
              <w:jc w:val="center"/>
              <w:rPr>
                <w:i/>
                <w:sz w:val="24"/>
                <w:szCs w:val="24"/>
              </w:rPr>
            </w:pPr>
            <w:r w:rsidRPr="00A47B7C">
              <w:rPr>
                <w:i/>
                <w:sz w:val="24"/>
                <w:szCs w:val="24"/>
              </w:rPr>
              <w:t>ПБ</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1F378D">
            <w:pPr>
              <w:rPr>
                <w:i/>
                <w:sz w:val="24"/>
                <w:szCs w:val="24"/>
              </w:rPr>
            </w:pPr>
            <w:r w:rsidRPr="00A47B7C">
              <w:rPr>
                <w:i/>
                <w:sz w:val="24"/>
                <w:szCs w:val="24"/>
              </w:rPr>
              <w:t>Правила безопасности</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D746FD">
            <w:pPr>
              <w:jc w:val="center"/>
              <w:rPr>
                <w:i/>
                <w:sz w:val="24"/>
                <w:szCs w:val="24"/>
              </w:rPr>
            </w:pPr>
            <w:r w:rsidRPr="00A47B7C">
              <w:rPr>
                <w:i/>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4A3101">
            <w:pPr>
              <w:autoSpaceDE w:val="0"/>
              <w:autoSpaceDN w:val="0"/>
              <w:adjustRightInd w:val="0"/>
              <w:jc w:val="center"/>
              <w:rPr>
                <w:i/>
                <w:sz w:val="24"/>
                <w:szCs w:val="24"/>
              </w:rPr>
            </w:pPr>
            <w:r w:rsidRPr="00A47B7C">
              <w:rPr>
                <w:i/>
                <w:sz w:val="24"/>
                <w:szCs w:val="24"/>
              </w:rPr>
              <w:t>РД</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C71590" w:rsidRPr="00A47B7C" w:rsidRDefault="00C71590" w:rsidP="004A3101">
            <w:pPr>
              <w:rPr>
                <w:i/>
                <w:sz w:val="24"/>
                <w:szCs w:val="24"/>
              </w:rPr>
            </w:pPr>
            <w:r w:rsidRPr="00A47B7C">
              <w:rPr>
                <w:i/>
                <w:sz w:val="24"/>
                <w:szCs w:val="24"/>
              </w:rPr>
              <w:t>Руководящий документ</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autoSpaceDE w:val="0"/>
              <w:autoSpaceDN w:val="0"/>
              <w:adjustRightInd w:val="0"/>
              <w:jc w:val="center"/>
              <w:rPr>
                <w:i/>
                <w:sz w:val="24"/>
                <w:szCs w:val="24"/>
              </w:rPr>
            </w:pPr>
            <w:r w:rsidRPr="00A47B7C">
              <w:rPr>
                <w:i/>
                <w:sz w:val="24"/>
                <w:szCs w:val="24"/>
              </w:rPr>
              <w:t>СП</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rPr>
                <w:i/>
                <w:sz w:val="24"/>
                <w:szCs w:val="24"/>
              </w:rPr>
            </w:pPr>
            <w:r w:rsidRPr="00A47B7C">
              <w:rPr>
                <w:i/>
                <w:sz w:val="24"/>
                <w:szCs w:val="24"/>
              </w:rPr>
              <w:t>Свод правил</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autoSpaceDE w:val="0"/>
              <w:autoSpaceDN w:val="0"/>
              <w:adjustRightInd w:val="0"/>
              <w:jc w:val="center"/>
              <w:rPr>
                <w:i/>
                <w:sz w:val="24"/>
                <w:szCs w:val="24"/>
              </w:rPr>
            </w:pPr>
            <w:r w:rsidRPr="00A47B7C">
              <w:rPr>
                <w:i/>
                <w:sz w:val="24"/>
                <w:szCs w:val="24"/>
              </w:rPr>
              <w:t>РФ</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rPr>
                <w:i/>
                <w:sz w:val="24"/>
                <w:szCs w:val="24"/>
              </w:rPr>
            </w:pPr>
            <w:r w:rsidRPr="00A47B7C">
              <w:rPr>
                <w:i/>
                <w:sz w:val="24"/>
                <w:szCs w:val="24"/>
              </w:rPr>
              <w:t>Российская Федерация</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autoSpaceDE w:val="0"/>
              <w:autoSpaceDN w:val="0"/>
              <w:adjustRightInd w:val="0"/>
              <w:jc w:val="center"/>
              <w:rPr>
                <w:i/>
                <w:sz w:val="24"/>
                <w:szCs w:val="24"/>
              </w:rPr>
            </w:pPr>
            <w:r w:rsidRPr="00A47B7C">
              <w:rPr>
                <w:i/>
                <w:noProof/>
                <w:snapToGrid w:val="0"/>
                <w:sz w:val="24"/>
                <w:szCs w:val="24"/>
              </w:rPr>
              <w:t>ПТЭЭП</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rPr>
                <w:i/>
                <w:sz w:val="24"/>
                <w:szCs w:val="24"/>
              </w:rPr>
            </w:pPr>
            <w:r w:rsidRPr="00A47B7C">
              <w:rPr>
                <w:i/>
                <w:sz w:val="24"/>
                <w:szCs w:val="24"/>
              </w:rPr>
              <w:t>Правила технической эксплуатации электроустановок потребителей</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autoSpaceDE w:val="0"/>
              <w:autoSpaceDN w:val="0"/>
              <w:adjustRightInd w:val="0"/>
              <w:jc w:val="center"/>
              <w:rPr>
                <w:i/>
                <w:noProof/>
                <w:snapToGrid w:val="0"/>
                <w:sz w:val="24"/>
                <w:szCs w:val="24"/>
              </w:rPr>
            </w:pPr>
            <w:r w:rsidRPr="00A47B7C">
              <w:rPr>
                <w:i/>
                <w:noProof/>
                <w:snapToGrid w:val="0"/>
                <w:sz w:val="24"/>
                <w:szCs w:val="24"/>
              </w:rPr>
              <w:t>ГОСТ</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4A3101">
            <w:pPr>
              <w:rPr>
                <w:i/>
                <w:sz w:val="24"/>
                <w:szCs w:val="24"/>
              </w:rPr>
            </w:pPr>
            <w:r w:rsidRPr="00A47B7C">
              <w:rPr>
                <w:i/>
                <w:sz w:val="24"/>
                <w:szCs w:val="24"/>
              </w:rPr>
              <w:t>Государственный стандарт</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autoSpaceDE w:val="0"/>
              <w:autoSpaceDN w:val="0"/>
              <w:adjustRightInd w:val="0"/>
              <w:jc w:val="center"/>
              <w:rPr>
                <w:i/>
                <w:sz w:val="24"/>
                <w:szCs w:val="24"/>
              </w:rPr>
            </w:pPr>
            <w:r w:rsidRPr="00A47B7C">
              <w:rPr>
                <w:i/>
                <w:sz w:val="24"/>
                <w:szCs w:val="24"/>
              </w:rPr>
              <w:t>СанПиН</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rPr>
                <w:i/>
                <w:sz w:val="24"/>
                <w:szCs w:val="24"/>
              </w:rPr>
            </w:pPr>
            <w:r w:rsidRPr="00A47B7C">
              <w:rPr>
                <w:i/>
                <w:sz w:val="24"/>
                <w:szCs w:val="24"/>
              </w:rPr>
              <w:t>Санитарные правила и нормы</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autoSpaceDE w:val="0"/>
              <w:autoSpaceDN w:val="0"/>
              <w:adjustRightInd w:val="0"/>
              <w:jc w:val="center"/>
              <w:rPr>
                <w:i/>
                <w:sz w:val="24"/>
                <w:szCs w:val="24"/>
              </w:rPr>
            </w:pPr>
            <w:r w:rsidRPr="00A47B7C">
              <w:rPr>
                <w:i/>
                <w:sz w:val="24"/>
                <w:szCs w:val="24"/>
              </w:rPr>
              <w:t>ППБ</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rPr>
                <w:i/>
                <w:sz w:val="24"/>
                <w:szCs w:val="24"/>
              </w:rPr>
            </w:pPr>
            <w:r w:rsidRPr="00A47B7C">
              <w:rPr>
                <w:i/>
                <w:sz w:val="24"/>
                <w:szCs w:val="24"/>
              </w:rPr>
              <w:t>Правила пожарной безопасности</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autoSpaceDE w:val="0"/>
              <w:autoSpaceDN w:val="0"/>
              <w:adjustRightInd w:val="0"/>
              <w:jc w:val="center"/>
              <w:rPr>
                <w:i/>
                <w:sz w:val="24"/>
                <w:szCs w:val="24"/>
              </w:rPr>
            </w:pPr>
            <w:r w:rsidRPr="00A47B7C">
              <w:rPr>
                <w:i/>
                <w:sz w:val="24"/>
                <w:szCs w:val="24"/>
              </w:rPr>
              <w:t>ГК РФ</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rPr>
                <w:i/>
                <w:sz w:val="24"/>
                <w:szCs w:val="24"/>
              </w:rPr>
            </w:pPr>
            <w:r w:rsidRPr="00A47B7C">
              <w:rPr>
                <w:i/>
                <w:sz w:val="24"/>
                <w:szCs w:val="24"/>
              </w:rPr>
              <w:t>Градостроительный кодекс Российской Федерации</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autoSpaceDE w:val="0"/>
              <w:autoSpaceDN w:val="0"/>
              <w:adjustRightInd w:val="0"/>
              <w:jc w:val="center"/>
              <w:rPr>
                <w:i/>
                <w:noProof/>
                <w:snapToGrid w:val="0"/>
                <w:sz w:val="24"/>
                <w:szCs w:val="24"/>
              </w:rPr>
            </w:pPr>
            <w:r w:rsidRPr="00A47B7C">
              <w:rPr>
                <w:i/>
                <w:noProof/>
                <w:snapToGrid w:val="0"/>
                <w:sz w:val="24"/>
                <w:szCs w:val="24"/>
              </w:rPr>
              <w:t>ГСН</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rPr>
                <w:i/>
                <w:sz w:val="24"/>
                <w:szCs w:val="24"/>
              </w:rPr>
            </w:pPr>
            <w:r w:rsidRPr="00A47B7C">
              <w:rPr>
                <w:i/>
                <w:sz w:val="24"/>
                <w:szCs w:val="24"/>
              </w:rPr>
              <w:t xml:space="preserve">Сборник сметных норм затрат на строительство  </w:t>
            </w:r>
          </w:p>
        </w:tc>
      </w:tr>
      <w:tr w:rsidR="00C71590"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D746FD">
            <w:pPr>
              <w:jc w:val="center"/>
              <w:rPr>
                <w:i/>
                <w:sz w:val="24"/>
                <w:szCs w:val="24"/>
              </w:rPr>
            </w:pPr>
            <w:r w:rsidRPr="00A47B7C">
              <w:rPr>
                <w:i/>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autoSpaceDE w:val="0"/>
              <w:autoSpaceDN w:val="0"/>
              <w:adjustRightInd w:val="0"/>
              <w:jc w:val="center"/>
              <w:rPr>
                <w:i/>
                <w:noProof/>
                <w:snapToGrid w:val="0"/>
                <w:sz w:val="24"/>
                <w:szCs w:val="24"/>
              </w:rPr>
            </w:pPr>
            <w:r w:rsidRPr="00A47B7C">
              <w:rPr>
                <w:i/>
                <w:noProof/>
                <w:snapToGrid w:val="0"/>
                <w:sz w:val="24"/>
                <w:szCs w:val="24"/>
              </w:rPr>
              <w:t>ФЗ</w:t>
            </w:r>
          </w:p>
        </w:tc>
        <w:tc>
          <w:tcPr>
            <w:tcW w:w="6912" w:type="dxa"/>
            <w:tcBorders>
              <w:top w:val="single" w:sz="4" w:space="0" w:color="auto"/>
              <w:left w:val="single" w:sz="4" w:space="0" w:color="auto"/>
              <w:bottom w:val="single" w:sz="4" w:space="0" w:color="auto"/>
              <w:right w:val="single" w:sz="4" w:space="0" w:color="auto"/>
            </w:tcBorders>
            <w:vAlign w:val="center"/>
          </w:tcPr>
          <w:p w:rsidR="00C71590" w:rsidRPr="00A47B7C" w:rsidRDefault="00C71590" w:rsidP="001F378D">
            <w:pPr>
              <w:rPr>
                <w:i/>
                <w:sz w:val="24"/>
                <w:szCs w:val="24"/>
              </w:rPr>
            </w:pPr>
            <w:r w:rsidRPr="00A47B7C">
              <w:rPr>
                <w:i/>
                <w:sz w:val="24"/>
                <w:szCs w:val="24"/>
              </w:rPr>
              <w:t>Федеральный закон</w:t>
            </w:r>
          </w:p>
        </w:tc>
      </w:tr>
      <w:tr w:rsidR="002D2B1E"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2D2B1E" w:rsidRPr="002D2B1E" w:rsidRDefault="002D2B1E" w:rsidP="00D746FD">
            <w:pPr>
              <w:jc w:val="center"/>
              <w:rPr>
                <w:i/>
                <w:sz w:val="24"/>
                <w:szCs w:val="24"/>
                <w:lang w:val="en-US"/>
              </w:rPr>
            </w:pPr>
            <w:r>
              <w:rPr>
                <w:i/>
                <w:sz w:val="24"/>
                <w:szCs w:val="24"/>
                <w:lang w:val="en-US"/>
              </w:rPr>
              <w:t>16</w:t>
            </w:r>
          </w:p>
        </w:tc>
        <w:tc>
          <w:tcPr>
            <w:tcW w:w="2410" w:type="dxa"/>
            <w:tcBorders>
              <w:top w:val="single" w:sz="4" w:space="0" w:color="auto"/>
              <w:left w:val="single" w:sz="4" w:space="0" w:color="auto"/>
              <w:bottom w:val="single" w:sz="4" w:space="0" w:color="auto"/>
              <w:right w:val="single" w:sz="4" w:space="0" w:color="auto"/>
            </w:tcBorders>
            <w:vAlign w:val="center"/>
          </w:tcPr>
          <w:p w:rsidR="002D2B1E" w:rsidRPr="002D2B1E" w:rsidRDefault="002D2B1E" w:rsidP="001F378D">
            <w:pPr>
              <w:autoSpaceDE w:val="0"/>
              <w:autoSpaceDN w:val="0"/>
              <w:adjustRightInd w:val="0"/>
              <w:jc w:val="center"/>
              <w:rPr>
                <w:i/>
                <w:noProof/>
                <w:snapToGrid w:val="0"/>
                <w:sz w:val="24"/>
                <w:szCs w:val="24"/>
                <w:lang w:val="en-US"/>
              </w:rPr>
            </w:pPr>
            <w:r>
              <w:rPr>
                <w:i/>
                <w:noProof/>
                <w:snapToGrid w:val="0"/>
                <w:sz w:val="24"/>
                <w:szCs w:val="24"/>
              </w:rPr>
              <w:t>ВЛ</w:t>
            </w:r>
          </w:p>
        </w:tc>
        <w:tc>
          <w:tcPr>
            <w:tcW w:w="6912" w:type="dxa"/>
            <w:tcBorders>
              <w:top w:val="single" w:sz="4" w:space="0" w:color="auto"/>
              <w:left w:val="single" w:sz="4" w:space="0" w:color="auto"/>
              <w:bottom w:val="single" w:sz="4" w:space="0" w:color="auto"/>
              <w:right w:val="single" w:sz="4" w:space="0" w:color="auto"/>
            </w:tcBorders>
            <w:vAlign w:val="center"/>
          </w:tcPr>
          <w:p w:rsidR="002D2B1E" w:rsidRPr="002D2B1E" w:rsidRDefault="002D2B1E" w:rsidP="001F378D">
            <w:pPr>
              <w:rPr>
                <w:i/>
                <w:sz w:val="24"/>
                <w:szCs w:val="24"/>
              </w:rPr>
            </w:pPr>
            <w:r>
              <w:rPr>
                <w:i/>
                <w:sz w:val="24"/>
                <w:szCs w:val="24"/>
              </w:rPr>
              <w:t>Воздушная линия</w:t>
            </w:r>
          </w:p>
        </w:tc>
      </w:tr>
      <w:tr w:rsidR="00D54A19"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D54A19" w:rsidRPr="00D54A19" w:rsidRDefault="00D54A19" w:rsidP="00D746FD">
            <w:pPr>
              <w:jc w:val="center"/>
              <w:rPr>
                <w:i/>
                <w:sz w:val="24"/>
                <w:szCs w:val="24"/>
              </w:rPr>
            </w:pPr>
            <w:r>
              <w:rPr>
                <w:i/>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tcPr>
          <w:p w:rsidR="00D54A19" w:rsidRDefault="00D54A19" w:rsidP="001F378D">
            <w:pPr>
              <w:autoSpaceDE w:val="0"/>
              <w:autoSpaceDN w:val="0"/>
              <w:adjustRightInd w:val="0"/>
              <w:jc w:val="center"/>
              <w:rPr>
                <w:i/>
                <w:noProof/>
                <w:snapToGrid w:val="0"/>
                <w:sz w:val="24"/>
                <w:szCs w:val="24"/>
              </w:rPr>
            </w:pPr>
            <w:r>
              <w:rPr>
                <w:i/>
                <w:noProof/>
                <w:snapToGrid w:val="0"/>
                <w:sz w:val="24"/>
                <w:szCs w:val="24"/>
              </w:rPr>
              <w:t>ВОЛС</w:t>
            </w:r>
          </w:p>
        </w:tc>
        <w:tc>
          <w:tcPr>
            <w:tcW w:w="6912" w:type="dxa"/>
            <w:tcBorders>
              <w:top w:val="single" w:sz="4" w:space="0" w:color="auto"/>
              <w:left w:val="single" w:sz="4" w:space="0" w:color="auto"/>
              <w:bottom w:val="single" w:sz="4" w:space="0" w:color="auto"/>
              <w:right w:val="single" w:sz="4" w:space="0" w:color="auto"/>
            </w:tcBorders>
            <w:vAlign w:val="center"/>
          </w:tcPr>
          <w:p w:rsidR="00D54A19" w:rsidRDefault="00D54A19" w:rsidP="001F378D">
            <w:pPr>
              <w:rPr>
                <w:i/>
                <w:sz w:val="24"/>
                <w:szCs w:val="24"/>
              </w:rPr>
            </w:pPr>
            <w:r>
              <w:rPr>
                <w:i/>
                <w:sz w:val="24"/>
                <w:szCs w:val="24"/>
              </w:rPr>
              <w:t>Волоконно-оптическая линия связи</w:t>
            </w:r>
          </w:p>
        </w:tc>
      </w:tr>
      <w:tr w:rsidR="00EC5063"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EC5063" w:rsidRDefault="00EC5063" w:rsidP="00D746FD">
            <w:pPr>
              <w:jc w:val="center"/>
              <w:rPr>
                <w:i/>
                <w:sz w:val="24"/>
                <w:szCs w:val="24"/>
              </w:rPr>
            </w:pPr>
            <w:r>
              <w:rPr>
                <w:i/>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rsidR="00EC5063" w:rsidRDefault="00EC5063" w:rsidP="001F378D">
            <w:pPr>
              <w:autoSpaceDE w:val="0"/>
              <w:autoSpaceDN w:val="0"/>
              <w:adjustRightInd w:val="0"/>
              <w:jc w:val="center"/>
              <w:rPr>
                <w:i/>
                <w:noProof/>
                <w:snapToGrid w:val="0"/>
                <w:sz w:val="24"/>
                <w:szCs w:val="24"/>
              </w:rPr>
            </w:pPr>
            <w:r>
              <w:rPr>
                <w:i/>
                <w:noProof/>
                <w:snapToGrid w:val="0"/>
                <w:sz w:val="24"/>
                <w:szCs w:val="24"/>
              </w:rPr>
              <w:t>ЗУ</w:t>
            </w:r>
          </w:p>
        </w:tc>
        <w:tc>
          <w:tcPr>
            <w:tcW w:w="6912" w:type="dxa"/>
            <w:tcBorders>
              <w:top w:val="single" w:sz="4" w:space="0" w:color="auto"/>
              <w:left w:val="single" w:sz="4" w:space="0" w:color="auto"/>
              <w:bottom w:val="single" w:sz="4" w:space="0" w:color="auto"/>
              <w:right w:val="single" w:sz="4" w:space="0" w:color="auto"/>
            </w:tcBorders>
            <w:vAlign w:val="center"/>
          </w:tcPr>
          <w:p w:rsidR="00EC5063" w:rsidRDefault="00EC5063" w:rsidP="001F378D">
            <w:pPr>
              <w:rPr>
                <w:i/>
                <w:sz w:val="24"/>
                <w:szCs w:val="24"/>
              </w:rPr>
            </w:pPr>
            <w:r>
              <w:rPr>
                <w:i/>
                <w:sz w:val="24"/>
                <w:szCs w:val="24"/>
              </w:rPr>
              <w:t>Заземляющее устройство</w:t>
            </w:r>
          </w:p>
        </w:tc>
      </w:tr>
      <w:tr w:rsidR="00EC5063" w:rsidRPr="00A47B7C" w:rsidTr="00A22669">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EC5063" w:rsidRDefault="00EC5063" w:rsidP="00D746FD">
            <w:pPr>
              <w:jc w:val="center"/>
              <w:rPr>
                <w:i/>
                <w:sz w:val="24"/>
                <w:szCs w:val="24"/>
              </w:rPr>
            </w:pPr>
            <w:r>
              <w:rPr>
                <w:i/>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tcPr>
          <w:p w:rsidR="00EC5063" w:rsidRDefault="00EC5063" w:rsidP="001F378D">
            <w:pPr>
              <w:autoSpaceDE w:val="0"/>
              <w:autoSpaceDN w:val="0"/>
              <w:adjustRightInd w:val="0"/>
              <w:jc w:val="center"/>
              <w:rPr>
                <w:i/>
                <w:noProof/>
                <w:snapToGrid w:val="0"/>
                <w:sz w:val="24"/>
                <w:szCs w:val="24"/>
              </w:rPr>
            </w:pPr>
            <w:r>
              <w:rPr>
                <w:i/>
                <w:noProof/>
                <w:snapToGrid w:val="0"/>
                <w:sz w:val="24"/>
                <w:szCs w:val="24"/>
              </w:rPr>
              <w:t>КЛ</w:t>
            </w:r>
          </w:p>
        </w:tc>
        <w:tc>
          <w:tcPr>
            <w:tcW w:w="6912" w:type="dxa"/>
            <w:tcBorders>
              <w:top w:val="single" w:sz="4" w:space="0" w:color="auto"/>
              <w:left w:val="single" w:sz="4" w:space="0" w:color="auto"/>
              <w:bottom w:val="single" w:sz="4" w:space="0" w:color="auto"/>
              <w:right w:val="single" w:sz="4" w:space="0" w:color="auto"/>
            </w:tcBorders>
            <w:vAlign w:val="center"/>
          </w:tcPr>
          <w:p w:rsidR="00EC5063" w:rsidRDefault="00EC5063" w:rsidP="001F378D">
            <w:pPr>
              <w:rPr>
                <w:i/>
                <w:sz w:val="24"/>
                <w:szCs w:val="24"/>
              </w:rPr>
            </w:pPr>
            <w:r>
              <w:rPr>
                <w:i/>
                <w:sz w:val="24"/>
                <w:szCs w:val="24"/>
              </w:rPr>
              <w:t>Кабельная линия</w:t>
            </w:r>
          </w:p>
        </w:tc>
      </w:tr>
    </w:tbl>
    <w:p w:rsidR="0093478E" w:rsidRPr="001F378D" w:rsidRDefault="0093478E" w:rsidP="0093478E">
      <w:pPr>
        <w:ind w:firstLine="567"/>
        <w:jc w:val="center"/>
        <w:rPr>
          <w:color w:val="000000"/>
          <w:sz w:val="26"/>
          <w:szCs w:val="26"/>
        </w:rPr>
      </w:pPr>
    </w:p>
    <w:p w:rsidR="00D746FD" w:rsidRPr="001F378D" w:rsidRDefault="00EF55A1" w:rsidP="00D746FD">
      <w:pPr>
        <w:ind w:right="-711"/>
        <w:rPr>
          <w:sz w:val="24"/>
          <w:szCs w:val="24"/>
        </w:rPr>
      </w:pPr>
      <w:r>
        <w:rPr>
          <w:sz w:val="24"/>
          <w:szCs w:val="24"/>
        </w:rPr>
        <w:t>Глава сельского поселения «Маргуцекское»</w:t>
      </w:r>
      <w:r w:rsidR="00D746FD" w:rsidRPr="001F378D">
        <w:rPr>
          <w:sz w:val="24"/>
          <w:szCs w:val="24"/>
        </w:rPr>
        <w:tab/>
        <w:t xml:space="preserve">                   </w:t>
      </w:r>
      <w:r>
        <w:rPr>
          <w:sz w:val="24"/>
          <w:szCs w:val="24"/>
        </w:rPr>
        <w:t xml:space="preserve">                          </w:t>
      </w:r>
      <w:r w:rsidR="001F378D">
        <w:rPr>
          <w:sz w:val="24"/>
          <w:szCs w:val="24"/>
        </w:rPr>
        <w:t xml:space="preserve"> </w:t>
      </w:r>
      <w:r w:rsidR="00D746FD" w:rsidRPr="001F378D">
        <w:rPr>
          <w:sz w:val="24"/>
          <w:szCs w:val="24"/>
        </w:rPr>
        <w:t xml:space="preserve">  </w:t>
      </w:r>
      <w:r w:rsidR="006C04A4">
        <w:rPr>
          <w:sz w:val="24"/>
          <w:szCs w:val="24"/>
        </w:rPr>
        <w:t>Хомяков И.А.</w:t>
      </w:r>
    </w:p>
    <w:p w:rsidR="00D746FD" w:rsidRPr="001F378D" w:rsidRDefault="00D746FD" w:rsidP="00D746FD">
      <w:pPr>
        <w:ind w:right="-711"/>
        <w:rPr>
          <w:sz w:val="24"/>
          <w:szCs w:val="24"/>
        </w:rPr>
      </w:pPr>
    </w:p>
    <w:sectPr w:rsidR="00D746FD" w:rsidRPr="001F378D" w:rsidSect="00BD1327">
      <w:headerReference w:type="default" r:id="rId8"/>
      <w:pgSz w:w="11906" w:h="16838"/>
      <w:pgMar w:top="1134" w:right="566" w:bottom="1134" w:left="1276"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DD" w:rsidRDefault="00401CDD" w:rsidP="00E96846">
      <w:r>
        <w:separator/>
      </w:r>
    </w:p>
  </w:endnote>
  <w:endnote w:type="continuationSeparator" w:id="1">
    <w:p w:rsidR="00401CDD" w:rsidRDefault="00401CDD" w:rsidP="00E96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TT">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DD" w:rsidRDefault="00401CDD" w:rsidP="00E96846">
      <w:r>
        <w:separator/>
      </w:r>
    </w:p>
  </w:footnote>
  <w:footnote w:type="continuationSeparator" w:id="1">
    <w:p w:rsidR="00401CDD" w:rsidRDefault="00401CDD" w:rsidP="00E96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B0" w:rsidRDefault="00C761AF">
    <w:pPr>
      <w:pStyle w:val="af2"/>
      <w:jc w:val="center"/>
    </w:pPr>
    <w:r>
      <w:fldChar w:fldCharType="begin"/>
    </w:r>
    <w:r w:rsidR="003F61B0">
      <w:instrText xml:space="preserve"> PAGE   \* MERGEFORMAT </w:instrText>
    </w:r>
    <w:r>
      <w:fldChar w:fldCharType="separate"/>
    </w:r>
    <w:r w:rsidR="00C31EB5">
      <w:rPr>
        <w:noProof/>
      </w:rPr>
      <w:t>4</w:t>
    </w:r>
    <w:r>
      <w:fldChar w:fldCharType="end"/>
    </w:r>
  </w:p>
  <w:p w:rsidR="003F61B0" w:rsidRDefault="003F61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76D"/>
    <w:multiLevelType w:val="multilevel"/>
    <w:tmpl w:val="0400D61E"/>
    <w:lvl w:ilvl="0">
      <w:start w:val="3"/>
      <w:numFmt w:val="decimal"/>
      <w:lvlText w:val="%1"/>
      <w:lvlJc w:val="left"/>
      <w:pPr>
        <w:ind w:left="480" w:hanging="480"/>
      </w:pPr>
      <w:rPr>
        <w:rFonts w:hint="default"/>
      </w:rPr>
    </w:lvl>
    <w:lvl w:ilvl="1">
      <w:start w:val="5"/>
      <w:numFmt w:val="decimal"/>
      <w:lvlText w:val="%1.%2"/>
      <w:lvlJc w:val="left"/>
      <w:pPr>
        <w:ind w:left="832" w:hanging="48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
    <w:nsid w:val="02D96A16"/>
    <w:multiLevelType w:val="hybridMultilevel"/>
    <w:tmpl w:val="31A0131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04874CEA"/>
    <w:multiLevelType w:val="hybridMultilevel"/>
    <w:tmpl w:val="D27EDAC6"/>
    <w:lvl w:ilvl="0" w:tplc="D16A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5918D6"/>
    <w:multiLevelType w:val="hybridMultilevel"/>
    <w:tmpl w:val="1C36C7D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C461AAF"/>
    <w:multiLevelType w:val="multilevel"/>
    <w:tmpl w:val="AC4EBCF6"/>
    <w:lvl w:ilvl="0">
      <w:start w:val="3"/>
      <w:numFmt w:val="decimal"/>
      <w:lvlText w:val="%1"/>
      <w:lvlJc w:val="left"/>
      <w:pPr>
        <w:ind w:left="480" w:hanging="480"/>
      </w:pPr>
      <w:rPr>
        <w:rFonts w:hint="default"/>
      </w:rPr>
    </w:lvl>
    <w:lvl w:ilvl="1">
      <w:start w:val="5"/>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nsid w:val="100552A6"/>
    <w:multiLevelType w:val="hybridMultilevel"/>
    <w:tmpl w:val="F84E7A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D27FC7"/>
    <w:multiLevelType w:val="hybridMultilevel"/>
    <w:tmpl w:val="22CE79E2"/>
    <w:lvl w:ilvl="0" w:tplc="47446FD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95B8A"/>
    <w:multiLevelType w:val="hybridMultilevel"/>
    <w:tmpl w:val="28AE0478"/>
    <w:lvl w:ilvl="0" w:tplc="6E38D79C">
      <w:start w:val="1"/>
      <w:numFmt w:val="bullet"/>
      <w:lvlText w:val="-"/>
      <w:lvlJc w:val="left"/>
      <w:pPr>
        <w:tabs>
          <w:tab w:val="num" w:pos="4066"/>
        </w:tabs>
        <w:ind w:left="4066" w:hanging="360"/>
      </w:pPr>
      <w:rPr>
        <w:rFonts w:ascii="Impact" w:hAnsi="Impact" w:cs="Times New Roman" w:hint="default"/>
      </w:rPr>
    </w:lvl>
    <w:lvl w:ilvl="1" w:tplc="6E38D79C">
      <w:start w:val="1"/>
      <w:numFmt w:val="bullet"/>
      <w:lvlText w:val="-"/>
      <w:lvlJc w:val="left"/>
      <w:pPr>
        <w:tabs>
          <w:tab w:val="num" w:pos="1440"/>
        </w:tabs>
        <w:ind w:left="1440" w:hanging="360"/>
      </w:pPr>
      <w:rPr>
        <w:rFonts w:ascii="Impact" w:hAnsi="Impact" w:cs="Times New Roman"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243D7B0E"/>
    <w:multiLevelType w:val="hybridMultilevel"/>
    <w:tmpl w:val="CF384BD6"/>
    <w:lvl w:ilvl="0" w:tplc="D16A7D34">
      <w:start w:val="1"/>
      <w:numFmt w:val="bullet"/>
      <w:lvlText w:val=""/>
      <w:lvlJc w:val="left"/>
      <w:pPr>
        <w:ind w:left="2946" w:hanging="360"/>
      </w:pPr>
      <w:rPr>
        <w:rFonts w:ascii="Symbol" w:hAnsi="Symbol" w:hint="default"/>
      </w:rPr>
    </w:lvl>
    <w:lvl w:ilvl="1" w:tplc="D16A7D34">
      <w:start w:val="1"/>
      <w:numFmt w:val="bullet"/>
      <w:lvlText w:val=""/>
      <w:lvlJc w:val="left"/>
      <w:pPr>
        <w:ind w:left="3666" w:hanging="360"/>
      </w:pPr>
      <w:rPr>
        <w:rFonts w:ascii="Symbol" w:hAnsi="Symbol" w:hint="default"/>
      </w:rPr>
    </w:lvl>
    <w:lvl w:ilvl="2" w:tplc="04190005" w:tentative="1">
      <w:start w:val="1"/>
      <w:numFmt w:val="bullet"/>
      <w:lvlText w:val=""/>
      <w:lvlJc w:val="left"/>
      <w:pPr>
        <w:ind w:left="4386" w:hanging="360"/>
      </w:pPr>
      <w:rPr>
        <w:rFonts w:ascii="Wingdings" w:hAnsi="Wingdings" w:hint="default"/>
      </w:rPr>
    </w:lvl>
    <w:lvl w:ilvl="3" w:tplc="04190001" w:tentative="1">
      <w:start w:val="1"/>
      <w:numFmt w:val="bullet"/>
      <w:lvlText w:val=""/>
      <w:lvlJc w:val="left"/>
      <w:pPr>
        <w:ind w:left="5106" w:hanging="360"/>
      </w:pPr>
      <w:rPr>
        <w:rFonts w:ascii="Symbol" w:hAnsi="Symbol" w:hint="default"/>
      </w:rPr>
    </w:lvl>
    <w:lvl w:ilvl="4" w:tplc="04190003" w:tentative="1">
      <w:start w:val="1"/>
      <w:numFmt w:val="bullet"/>
      <w:lvlText w:val="o"/>
      <w:lvlJc w:val="left"/>
      <w:pPr>
        <w:ind w:left="5826" w:hanging="360"/>
      </w:pPr>
      <w:rPr>
        <w:rFonts w:ascii="Courier New" w:hAnsi="Courier New" w:cs="Courier New" w:hint="default"/>
      </w:rPr>
    </w:lvl>
    <w:lvl w:ilvl="5" w:tplc="04190005" w:tentative="1">
      <w:start w:val="1"/>
      <w:numFmt w:val="bullet"/>
      <w:lvlText w:val=""/>
      <w:lvlJc w:val="left"/>
      <w:pPr>
        <w:ind w:left="6546" w:hanging="360"/>
      </w:pPr>
      <w:rPr>
        <w:rFonts w:ascii="Wingdings" w:hAnsi="Wingdings" w:hint="default"/>
      </w:rPr>
    </w:lvl>
    <w:lvl w:ilvl="6" w:tplc="04190001" w:tentative="1">
      <w:start w:val="1"/>
      <w:numFmt w:val="bullet"/>
      <w:lvlText w:val=""/>
      <w:lvlJc w:val="left"/>
      <w:pPr>
        <w:ind w:left="7266" w:hanging="360"/>
      </w:pPr>
      <w:rPr>
        <w:rFonts w:ascii="Symbol" w:hAnsi="Symbol" w:hint="default"/>
      </w:rPr>
    </w:lvl>
    <w:lvl w:ilvl="7" w:tplc="04190003" w:tentative="1">
      <w:start w:val="1"/>
      <w:numFmt w:val="bullet"/>
      <w:lvlText w:val="o"/>
      <w:lvlJc w:val="left"/>
      <w:pPr>
        <w:ind w:left="7986" w:hanging="360"/>
      </w:pPr>
      <w:rPr>
        <w:rFonts w:ascii="Courier New" w:hAnsi="Courier New" w:cs="Courier New" w:hint="default"/>
      </w:rPr>
    </w:lvl>
    <w:lvl w:ilvl="8" w:tplc="04190005" w:tentative="1">
      <w:start w:val="1"/>
      <w:numFmt w:val="bullet"/>
      <w:lvlText w:val=""/>
      <w:lvlJc w:val="left"/>
      <w:pPr>
        <w:ind w:left="8706" w:hanging="360"/>
      </w:pPr>
      <w:rPr>
        <w:rFonts w:ascii="Wingdings" w:hAnsi="Wingdings" w:hint="default"/>
      </w:rPr>
    </w:lvl>
  </w:abstractNum>
  <w:abstractNum w:abstractNumId="9">
    <w:nsid w:val="2B2D2426"/>
    <w:multiLevelType w:val="hybridMultilevel"/>
    <w:tmpl w:val="5B9E441C"/>
    <w:lvl w:ilvl="0" w:tplc="4440C1E6">
      <w:start w:val="1"/>
      <w:numFmt w:val="bullet"/>
      <w:pStyle w:val="1"/>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3C65F5E"/>
    <w:multiLevelType w:val="multilevel"/>
    <w:tmpl w:val="B0BA54CA"/>
    <w:lvl w:ilvl="0">
      <w:start w:val="1"/>
      <w:numFmt w:val="decimal"/>
      <w:pStyle w:val="a"/>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8973668"/>
    <w:multiLevelType w:val="hybridMultilevel"/>
    <w:tmpl w:val="0D5E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pStyle w:val="4"/>
      <w:lvlText w:val="%4."/>
      <w:lvlJc w:val="left"/>
      <w:pPr>
        <w:ind w:left="1211"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3F673C"/>
    <w:multiLevelType w:val="hybridMultilevel"/>
    <w:tmpl w:val="8B4C7794"/>
    <w:lvl w:ilvl="0" w:tplc="6F988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F3645F"/>
    <w:multiLevelType w:val="hybridMultilevel"/>
    <w:tmpl w:val="D006E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473EA2"/>
    <w:multiLevelType w:val="multilevel"/>
    <w:tmpl w:val="02A487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6603C26"/>
    <w:multiLevelType w:val="hybridMultilevel"/>
    <w:tmpl w:val="CC16EFAA"/>
    <w:lvl w:ilvl="0" w:tplc="E9CCEAB2">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70D90CAB"/>
    <w:multiLevelType w:val="hybridMultilevel"/>
    <w:tmpl w:val="36BE663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7">
    <w:nsid w:val="74792516"/>
    <w:multiLevelType w:val="hybridMultilevel"/>
    <w:tmpl w:val="F75C228A"/>
    <w:lvl w:ilvl="0" w:tplc="37D205F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958E5"/>
    <w:multiLevelType w:val="hybridMultilevel"/>
    <w:tmpl w:val="3E2ED64E"/>
    <w:lvl w:ilvl="0" w:tplc="59544630">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79FA30B7"/>
    <w:multiLevelType w:val="multilevel"/>
    <w:tmpl w:val="1FF094F8"/>
    <w:lvl w:ilvl="0">
      <w:start w:val="1"/>
      <w:numFmt w:val="decimal"/>
      <w:pStyle w:val="10"/>
      <w:lvlText w:val="%1."/>
      <w:lvlJc w:val="left"/>
      <w:pPr>
        <w:tabs>
          <w:tab w:val="num" w:pos="2474"/>
        </w:tabs>
        <w:ind w:left="2474" w:hanging="1304"/>
      </w:pPr>
      <w:rPr>
        <w:rFonts w:ascii="Times New Roman" w:eastAsia="Times New Roman" w:hAnsi="Times New Roman" w:cs="Times New Roman"/>
      </w:rPr>
    </w:lvl>
    <w:lvl w:ilvl="1">
      <w:start w:val="1"/>
      <w:numFmt w:val="decimal"/>
      <w:pStyle w:val="2"/>
      <w:lvlText w:val="%1.%2"/>
      <w:lvlJc w:val="left"/>
      <w:pPr>
        <w:tabs>
          <w:tab w:val="num" w:pos="1822"/>
        </w:tabs>
        <w:ind w:left="603" w:firstLine="567"/>
      </w:pPr>
      <w:rPr>
        <w:rFonts w:hint="default"/>
      </w:rPr>
    </w:lvl>
    <w:lvl w:ilvl="2">
      <w:start w:val="1"/>
      <w:numFmt w:val="decimal"/>
      <w:pStyle w:val="3"/>
      <w:lvlText w:val="%1.%2.%3"/>
      <w:lvlJc w:val="left"/>
      <w:pPr>
        <w:tabs>
          <w:tab w:val="num" w:pos="1692"/>
        </w:tabs>
        <w:ind w:left="473" w:firstLine="567"/>
      </w:pPr>
      <w:rPr>
        <w:rFonts w:hint="default"/>
      </w:rPr>
    </w:lvl>
    <w:lvl w:ilvl="3">
      <w:start w:val="1"/>
      <w:numFmt w:val="decimal"/>
      <w:lvlText w:val="%1.%2.%3.%4"/>
      <w:lvlJc w:val="left"/>
      <w:pPr>
        <w:tabs>
          <w:tab w:val="num" w:pos="4136"/>
        </w:tabs>
        <w:ind w:left="4136" w:hanging="1689"/>
      </w:pPr>
      <w:rPr>
        <w:rFonts w:hint="default"/>
      </w:rPr>
    </w:lvl>
    <w:lvl w:ilvl="4">
      <w:start w:val="1"/>
      <w:numFmt w:val="decimal"/>
      <w:lvlText w:val="%1.%2.%3.%4.%5"/>
      <w:lvlJc w:val="left"/>
      <w:pPr>
        <w:tabs>
          <w:tab w:val="num" w:pos="4987"/>
        </w:tabs>
        <w:ind w:left="4987" w:hanging="1689"/>
      </w:pPr>
      <w:rPr>
        <w:rFonts w:hint="default"/>
      </w:rPr>
    </w:lvl>
    <w:lvl w:ilvl="5">
      <w:start w:val="1"/>
      <w:numFmt w:val="decimal"/>
      <w:lvlText w:val="%1.%2.%3.%4.%5.%6"/>
      <w:lvlJc w:val="left"/>
      <w:pPr>
        <w:tabs>
          <w:tab w:val="num" w:pos="5838"/>
        </w:tabs>
        <w:ind w:left="5838" w:hanging="1689"/>
      </w:pPr>
      <w:rPr>
        <w:rFonts w:hint="default"/>
      </w:rPr>
    </w:lvl>
    <w:lvl w:ilvl="6">
      <w:start w:val="1"/>
      <w:numFmt w:val="decimal"/>
      <w:lvlText w:val="%1.%2.%3.%4.%5.%6.%7"/>
      <w:lvlJc w:val="left"/>
      <w:pPr>
        <w:tabs>
          <w:tab w:val="num" w:pos="6689"/>
        </w:tabs>
        <w:ind w:left="6689" w:hanging="1689"/>
      </w:pPr>
      <w:rPr>
        <w:rFonts w:hint="default"/>
      </w:rPr>
    </w:lvl>
    <w:lvl w:ilvl="7">
      <w:start w:val="1"/>
      <w:numFmt w:val="decimal"/>
      <w:lvlText w:val="%1.%2.%3.%4.%5.%6.%7.%8"/>
      <w:lvlJc w:val="left"/>
      <w:pPr>
        <w:tabs>
          <w:tab w:val="num" w:pos="7540"/>
        </w:tabs>
        <w:ind w:left="7540" w:hanging="1689"/>
      </w:pPr>
      <w:rPr>
        <w:rFonts w:hint="default"/>
      </w:rPr>
    </w:lvl>
    <w:lvl w:ilvl="8">
      <w:start w:val="1"/>
      <w:numFmt w:val="decimal"/>
      <w:lvlText w:val="%1.%2.%3.%4.%5.%6.%7.%8.%9"/>
      <w:lvlJc w:val="left"/>
      <w:pPr>
        <w:tabs>
          <w:tab w:val="num" w:pos="8502"/>
        </w:tabs>
        <w:ind w:left="8502"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9"/>
  </w:num>
  <w:num w:numId="5">
    <w:abstractNumId w:val="14"/>
  </w:num>
  <w:num w:numId="6">
    <w:abstractNumId w:val="17"/>
  </w:num>
  <w:num w:numId="7">
    <w:abstractNumId w:val="6"/>
  </w:num>
  <w:num w:numId="8">
    <w:abstractNumId w:val="13"/>
  </w:num>
  <w:num w:numId="9">
    <w:abstractNumId w:val="15"/>
  </w:num>
  <w:num w:numId="10">
    <w:abstractNumId w:val="18"/>
  </w:num>
  <w:num w:numId="11">
    <w:abstractNumId w:val="5"/>
  </w:num>
  <w:num w:numId="12">
    <w:abstractNumId w:val="3"/>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2"/>
  </w:num>
  <w:num w:numId="18">
    <w:abstractNumId w:val="8"/>
  </w:num>
  <w:num w:numId="19">
    <w:abstractNumId w:val="2"/>
  </w:num>
  <w:num w:numId="2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51337C"/>
    <w:rsid w:val="00000CDE"/>
    <w:rsid w:val="00002E9A"/>
    <w:rsid w:val="00004066"/>
    <w:rsid w:val="00004293"/>
    <w:rsid w:val="00005704"/>
    <w:rsid w:val="00010233"/>
    <w:rsid w:val="00012668"/>
    <w:rsid w:val="00013105"/>
    <w:rsid w:val="00014762"/>
    <w:rsid w:val="000148A8"/>
    <w:rsid w:val="00016CEE"/>
    <w:rsid w:val="000217EF"/>
    <w:rsid w:val="00022A02"/>
    <w:rsid w:val="00024BEC"/>
    <w:rsid w:val="00025866"/>
    <w:rsid w:val="00027817"/>
    <w:rsid w:val="00033BAD"/>
    <w:rsid w:val="000349A4"/>
    <w:rsid w:val="00035909"/>
    <w:rsid w:val="00040822"/>
    <w:rsid w:val="00042003"/>
    <w:rsid w:val="000441C6"/>
    <w:rsid w:val="00050B96"/>
    <w:rsid w:val="0005182B"/>
    <w:rsid w:val="00051D35"/>
    <w:rsid w:val="00051DBB"/>
    <w:rsid w:val="0005255D"/>
    <w:rsid w:val="00054D82"/>
    <w:rsid w:val="000551E3"/>
    <w:rsid w:val="000576C3"/>
    <w:rsid w:val="00063191"/>
    <w:rsid w:val="000633E8"/>
    <w:rsid w:val="000702D2"/>
    <w:rsid w:val="00076538"/>
    <w:rsid w:val="00077100"/>
    <w:rsid w:val="000805D2"/>
    <w:rsid w:val="000818CD"/>
    <w:rsid w:val="00083BAA"/>
    <w:rsid w:val="00084B17"/>
    <w:rsid w:val="000871C6"/>
    <w:rsid w:val="00087225"/>
    <w:rsid w:val="00091693"/>
    <w:rsid w:val="00093081"/>
    <w:rsid w:val="00093654"/>
    <w:rsid w:val="00095497"/>
    <w:rsid w:val="00096441"/>
    <w:rsid w:val="000972A3"/>
    <w:rsid w:val="000A3C9F"/>
    <w:rsid w:val="000A3D1A"/>
    <w:rsid w:val="000A6282"/>
    <w:rsid w:val="000A742A"/>
    <w:rsid w:val="000B1DED"/>
    <w:rsid w:val="000B1F21"/>
    <w:rsid w:val="000B32EE"/>
    <w:rsid w:val="000B3CA5"/>
    <w:rsid w:val="000B5988"/>
    <w:rsid w:val="000B7AEE"/>
    <w:rsid w:val="000C2DE2"/>
    <w:rsid w:val="000C36C4"/>
    <w:rsid w:val="000C3F19"/>
    <w:rsid w:val="000C636B"/>
    <w:rsid w:val="000C67D1"/>
    <w:rsid w:val="000C76DB"/>
    <w:rsid w:val="000D0411"/>
    <w:rsid w:val="000D0CCA"/>
    <w:rsid w:val="000D1311"/>
    <w:rsid w:val="000D341A"/>
    <w:rsid w:val="000D39DC"/>
    <w:rsid w:val="000D723B"/>
    <w:rsid w:val="000E1B48"/>
    <w:rsid w:val="000E2EAE"/>
    <w:rsid w:val="000E35D1"/>
    <w:rsid w:val="000E507A"/>
    <w:rsid w:val="000F045E"/>
    <w:rsid w:val="000F0CE0"/>
    <w:rsid w:val="000F19F5"/>
    <w:rsid w:val="000F2FF5"/>
    <w:rsid w:val="000F3572"/>
    <w:rsid w:val="000F392F"/>
    <w:rsid w:val="000F496D"/>
    <w:rsid w:val="001018EE"/>
    <w:rsid w:val="00102022"/>
    <w:rsid w:val="001027B9"/>
    <w:rsid w:val="00103370"/>
    <w:rsid w:val="00103694"/>
    <w:rsid w:val="001060FB"/>
    <w:rsid w:val="0010722B"/>
    <w:rsid w:val="00111C09"/>
    <w:rsid w:val="00112BCC"/>
    <w:rsid w:val="00112C83"/>
    <w:rsid w:val="00112E83"/>
    <w:rsid w:val="0011496D"/>
    <w:rsid w:val="0012346B"/>
    <w:rsid w:val="00125EEE"/>
    <w:rsid w:val="001272AE"/>
    <w:rsid w:val="00131760"/>
    <w:rsid w:val="00132D05"/>
    <w:rsid w:val="00133C4D"/>
    <w:rsid w:val="00133C8A"/>
    <w:rsid w:val="001347C3"/>
    <w:rsid w:val="00136FA9"/>
    <w:rsid w:val="00137468"/>
    <w:rsid w:val="001453D4"/>
    <w:rsid w:val="00146AD1"/>
    <w:rsid w:val="00147CA0"/>
    <w:rsid w:val="00155862"/>
    <w:rsid w:val="00155A65"/>
    <w:rsid w:val="001562F5"/>
    <w:rsid w:val="001566D1"/>
    <w:rsid w:val="00157A46"/>
    <w:rsid w:val="001605F3"/>
    <w:rsid w:val="00160DD1"/>
    <w:rsid w:val="00162A71"/>
    <w:rsid w:val="00164AA2"/>
    <w:rsid w:val="001674B1"/>
    <w:rsid w:val="00167797"/>
    <w:rsid w:val="0017194E"/>
    <w:rsid w:val="00172C99"/>
    <w:rsid w:val="0017532F"/>
    <w:rsid w:val="001754F6"/>
    <w:rsid w:val="001763F2"/>
    <w:rsid w:val="001801A1"/>
    <w:rsid w:val="00181E85"/>
    <w:rsid w:val="00183598"/>
    <w:rsid w:val="0018488D"/>
    <w:rsid w:val="001855CB"/>
    <w:rsid w:val="00187A85"/>
    <w:rsid w:val="00187B32"/>
    <w:rsid w:val="001912E1"/>
    <w:rsid w:val="0019470B"/>
    <w:rsid w:val="00195795"/>
    <w:rsid w:val="00196534"/>
    <w:rsid w:val="00196CA6"/>
    <w:rsid w:val="001973E7"/>
    <w:rsid w:val="00197B19"/>
    <w:rsid w:val="001A3338"/>
    <w:rsid w:val="001A5B14"/>
    <w:rsid w:val="001A6B5F"/>
    <w:rsid w:val="001B0233"/>
    <w:rsid w:val="001B317C"/>
    <w:rsid w:val="001B50CF"/>
    <w:rsid w:val="001C022D"/>
    <w:rsid w:val="001C2224"/>
    <w:rsid w:val="001C6135"/>
    <w:rsid w:val="001C6AF0"/>
    <w:rsid w:val="001C6B8E"/>
    <w:rsid w:val="001D0AA1"/>
    <w:rsid w:val="001D1B98"/>
    <w:rsid w:val="001D4158"/>
    <w:rsid w:val="001D4D60"/>
    <w:rsid w:val="001D6D1A"/>
    <w:rsid w:val="001D7166"/>
    <w:rsid w:val="001D75FE"/>
    <w:rsid w:val="001E0954"/>
    <w:rsid w:val="001E1F86"/>
    <w:rsid w:val="001E2D6C"/>
    <w:rsid w:val="001E48AB"/>
    <w:rsid w:val="001E7019"/>
    <w:rsid w:val="001F029C"/>
    <w:rsid w:val="001F2035"/>
    <w:rsid w:val="001F2772"/>
    <w:rsid w:val="001F378D"/>
    <w:rsid w:val="001F4B33"/>
    <w:rsid w:val="002018F9"/>
    <w:rsid w:val="00203F82"/>
    <w:rsid w:val="00207750"/>
    <w:rsid w:val="00210ABD"/>
    <w:rsid w:val="00211103"/>
    <w:rsid w:val="00211A1B"/>
    <w:rsid w:val="00213ADC"/>
    <w:rsid w:val="00213DE5"/>
    <w:rsid w:val="00214D97"/>
    <w:rsid w:val="002178A7"/>
    <w:rsid w:val="002201CC"/>
    <w:rsid w:val="00221CAE"/>
    <w:rsid w:val="00223C6A"/>
    <w:rsid w:val="00223E46"/>
    <w:rsid w:val="00224ACF"/>
    <w:rsid w:val="00224C3D"/>
    <w:rsid w:val="00225164"/>
    <w:rsid w:val="002277DA"/>
    <w:rsid w:val="0023213C"/>
    <w:rsid w:val="00232715"/>
    <w:rsid w:val="002342D3"/>
    <w:rsid w:val="00241B1F"/>
    <w:rsid w:val="00244E63"/>
    <w:rsid w:val="002456F6"/>
    <w:rsid w:val="00247463"/>
    <w:rsid w:val="002521FC"/>
    <w:rsid w:val="00255A87"/>
    <w:rsid w:val="0026426E"/>
    <w:rsid w:val="0027053F"/>
    <w:rsid w:val="002721A8"/>
    <w:rsid w:val="0027223F"/>
    <w:rsid w:val="00277E90"/>
    <w:rsid w:val="00282344"/>
    <w:rsid w:val="0028299A"/>
    <w:rsid w:val="00283183"/>
    <w:rsid w:val="002844B3"/>
    <w:rsid w:val="00284746"/>
    <w:rsid w:val="002847EA"/>
    <w:rsid w:val="00284D2E"/>
    <w:rsid w:val="002873C3"/>
    <w:rsid w:val="00291257"/>
    <w:rsid w:val="00291A79"/>
    <w:rsid w:val="00291DBF"/>
    <w:rsid w:val="00295AF8"/>
    <w:rsid w:val="002978B4"/>
    <w:rsid w:val="00297C5B"/>
    <w:rsid w:val="002A3AE6"/>
    <w:rsid w:val="002A51D4"/>
    <w:rsid w:val="002A6D40"/>
    <w:rsid w:val="002B3E75"/>
    <w:rsid w:val="002B7E70"/>
    <w:rsid w:val="002B7EE0"/>
    <w:rsid w:val="002C0854"/>
    <w:rsid w:val="002C6A3A"/>
    <w:rsid w:val="002C6D35"/>
    <w:rsid w:val="002C7AE7"/>
    <w:rsid w:val="002D03E3"/>
    <w:rsid w:val="002D2B1E"/>
    <w:rsid w:val="002D2D4A"/>
    <w:rsid w:val="002D3751"/>
    <w:rsid w:val="002D3B90"/>
    <w:rsid w:val="002D6A55"/>
    <w:rsid w:val="002D7661"/>
    <w:rsid w:val="002E02CC"/>
    <w:rsid w:val="002E1709"/>
    <w:rsid w:val="002E38E4"/>
    <w:rsid w:val="002E3A23"/>
    <w:rsid w:val="002E4BB9"/>
    <w:rsid w:val="002F0403"/>
    <w:rsid w:val="002F0F0C"/>
    <w:rsid w:val="002F34FA"/>
    <w:rsid w:val="002F4D48"/>
    <w:rsid w:val="002F631A"/>
    <w:rsid w:val="002F6733"/>
    <w:rsid w:val="00300C7B"/>
    <w:rsid w:val="00301612"/>
    <w:rsid w:val="0030312D"/>
    <w:rsid w:val="003034CB"/>
    <w:rsid w:val="003045EC"/>
    <w:rsid w:val="00304AAA"/>
    <w:rsid w:val="00304DD1"/>
    <w:rsid w:val="00305678"/>
    <w:rsid w:val="0030725D"/>
    <w:rsid w:val="00307BE1"/>
    <w:rsid w:val="003105ED"/>
    <w:rsid w:val="00312526"/>
    <w:rsid w:val="00314667"/>
    <w:rsid w:val="00314D4E"/>
    <w:rsid w:val="0032022F"/>
    <w:rsid w:val="00322F81"/>
    <w:rsid w:val="003232A1"/>
    <w:rsid w:val="0032348A"/>
    <w:rsid w:val="00326E46"/>
    <w:rsid w:val="0032752B"/>
    <w:rsid w:val="00330326"/>
    <w:rsid w:val="00331E59"/>
    <w:rsid w:val="00333B12"/>
    <w:rsid w:val="00334DD9"/>
    <w:rsid w:val="00335417"/>
    <w:rsid w:val="0034191B"/>
    <w:rsid w:val="0034389C"/>
    <w:rsid w:val="00343966"/>
    <w:rsid w:val="003461C9"/>
    <w:rsid w:val="0034786B"/>
    <w:rsid w:val="00351872"/>
    <w:rsid w:val="00353932"/>
    <w:rsid w:val="0035399F"/>
    <w:rsid w:val="003563CC"/>
    <w:rsid w:val="0036074A"/>
    <w:rsid w:val="00361E38"/>
    <w:rsid w:val="003648BF"/>
    <w:rsid w:val="003660A4"/>
    <w:rsid w:val="00367509"/>
    <w:rsid w:val="0037440A"/>
    <w:rsid w:val="00374E92"/>
    <w:rsid w:val="00375215"/>
    <w:rsid w:val="0038130D"/>
    <w:rsid w:val="00382313"/>
    <w:rsid w:val="0038233D"/>
    <w:rsid w:val="00383182"/>
    <w:rsid w:val="00383212"/>
    <w:rsid w:val="00383EA6"/>
    <w:rsid w:val="0038536F"/>
    <w:rsid w:val="0038602B"/>
    <w:rsid w:val="00386427"/>
    <w:rsid w:val="00386496"/>
    <w:rsid w:val="00390C1D"/>
    <w:rsid w:val="0039167D"/>
    <w:rsid w:val="003929D6"/>
    <w:rsid w:val="00393094"/>
    <w:rsid w:val="003958DD"/>
    <w:rsid w:val="003969D7"/>
    <w:rsid w:val="003A4624"/>
    <w:rsid w:val="003A6A38"/>
    <w:rsid w:val="003A6CAC"/>
    <w:rsid w:val="003B0072"/>
    <w:rsid w:val="003B16DE"/>
    <w:rsid w:val="003B3815"/>
    <w:rsid w:val="003B4029"/>
    <w:rsid w:val="003B4047"/>
    <w:rsid w:val="003B412B"/>
    <w:rsid w:val="003B5BE5"/>
    <w:rsid w:val="003B7787"/>
    <w:rsid w:val="003C0CF7"/>
    <w:rsid w:val="003C239B"/>
    <w:rsid w:val="003C5DBE"/>
    <w:rsid w:val="003C69A5"/>
    <w:rsid w:val="003C6D70"/>
    <w:rsid w:val="003D10F4"/>
    <w:rsid w:val="003D2BA0"/>
    <w:rsid w:val="003D6E93"/>
    <w:rsid w:val="003D6E94"/>
    <w:rsid w:val="003D7717"/>
    <w:rsid w:val="003E0712"/>
    <w:rsid w:val="003E295A"/>
    <w:rsid w:val="003E4CD9"/>
    <w:rsid w:val="003E5967"/>
    <w:rsid w:val="003E5E44"/>
    <w:rsid w:val="003E6366"/>
    <w:rsid w:val="003F163B"/>
    <w:rsid w:val="003F2DCC"/>
    <w:rsid w:val="003F3CBD"/>
    <w:rsid w:val="003F4334"/>
    <w:rsid w:val="003F61B0"/>
    <w:rsid w:val="003F74E0"/>
    <w:rsid w:val="00400038"/>
    <w:rsid w:val="004008C4"/>
    <w:rsid w:val="004009FE"/>
    <w:rsid w:val="00401CDD"/>
    <w:rsid w:val="00402FEB"/>
    <w:rsid w:val="00403219"/>
    <w:rsid w:val="00403514"/>
    <w:rsid w:val="004042D3"/>
    <w:rsid w:val="00404C35"/>
    <w:rsid w:val="00405A2F"/>
    <w:rsid w:val="00406B7A"/>
    <w:rsid w:val="00406CF7"/>
    <w:rsid w:val="004114BF"/>
    <w:rsid w:val="00412074"/>
    <w:rsid w:val="0041248D"/>
    <w:rsid w:val="00413A13"/>
    <w:rsid w:val="004147C8"/>
    <w:rsid w:val="00415FBD"/>
    <w:rsid w:val="00421D9C"/>
    <w:rsid w:val="00423A8F"/>
    <w:rsid w:val="0042402B"/>
    <w:rsid w:val="004246C0"/>
    <w:rsid w:val="004249D4"/>
    <w:rsid w:val="00426144"/>
    <w:rsid w:val="00426DAD"/>
    <w:rsid w:val="00427348"/>
    <w:rsid w:val="00427A5A"/>
    <w:rsid w:val="00427AE5"/>
    <w:rsid w:val="00430C62"/>
    <w:rsid w:val="00430DB2"/>
    <w:rsid w:val="00432990"/>
    <w:rsid w:val="00437071"/>
    <w:rsid w:val="004377CF"/>
    <w:rsid w:val="004415D4"/>
    <w:rsid w:val="00442B77"/>
    <w:rsid w:val="00443849"/>
    <w:rsid w:val="004439A2"/>
    <w:rsid w:val="0044629C"/>
    <w:rsid w:val="00446F80"/>
    <w:rsid w:val="00454F31"/>
    <w:rsid w:val="00455348"/>
    <w:rsid w:val="0045766D"/>
    <w:rsid w:val="00461532"/>
    <w:rsid w:val="004618F4"/>
    <w:rsid w:val="00461AB7"/>
    <w:rsid w:val="00463208"/>
    <w:rsid w:val="00463B26"/>
    <w:rsid w:val="004647D9"/>
    <w:rsid w:val="00464ACD"/>
    <w:rsid w:val="00464D3E"/>
    <w:rsid w:val="00466CEB"/>
    <w:rsid w:val="00470D77"/>
    <w:rsid w:val="00471EC0"/>
    <w:rsid w:val="00472CDD"/>
    <w:rsid w:val="004746D6"/>
    <w:rsid w:val="0047745D"/>
    <w:rsid w:val="004805FB"/>
    <w:rsid w:val="00482C20"/>
    <w:rsid w:val="004841E6"/>
    <w:rsid w:val="004852E3"/>
    <w:rsid w:val="00485DC6"/>
    <w:rsid w:val="00486D8F"/>
    <w:rsid w:val="00493757"/>
    <w:rsid w:val="004939CA"/>
    <w:rsid w:val="00495E1C"/>
    <w:rsid w:val="004A0A38"/>
    <w:rsid w:val="004A28F5"/>
    <w:rsid w:val="004A3101"/>
    <w:rsid w:val="004A41E4"/>
    <w:rsid w:val="004A4358"/>
    <w:rsid w:val="004A72AF"/>
    <w:rsid w:val="004B1D73"/>
    <w:rsid w:val="004B3E0C"/>
    <w:rsid w:val="004B5A3A"/>
    <w:rsid w:val="004B7F91"/>
    <w:rsid w:val="004C3FC6"/>
    <w:rsid w:val="004C77CA"/>
    <w:rsid w:val="004C7CF6"/>
    <w:rsid w:val="004D1112"/>
    <w:rsid w:val="004D1668"/>
    <w:rsid w:val="004D1EF5"/>
    <w:rsid w:val="004D2389"/>
    <w:rsid w:val="004D3D5C"/>
    <w:rsid w:val="004D5253"/>
    <w:rsid w:val="004E06D9"/>
    <w:rsid w:val="004E1985"/>
    <w:rsid w:val="004E1C2E"/>
    <w:rsid w:val="004E248A"/>
    <w:rsid w:val="004E41DB"/>
    <w:rsid w:val="004E5A1B"/>
    <w:rsid w:val="004E5CC0"/>
    <w:rsid w:val="004F106E"/>
    <w:rsid w:val="004F2C74"/>
    <w:rsid w:val="004F4A0A"/>
    <w:rsid w:val="004F682D"/>
    <w:rsid w:val="004F7E4F"/>
    <w:rsid w:val="00502F90"/>
    <w:rsid w:val="00503111"/>
    <w:rsid w:val="00503871"/>
    <w:rsid w:val="00503B51"/>
    <w:rsid w:val="00504D76"/>
    <w:rsid w:val="00505349"/>
    <w:rsid w:val="005055D5"/>
    <w:rsid w:val="00505699"/>
    <w:rsid w:val="00505B45"/>
    <w:rsid w:val="00510197"/>
    <w:rsid w:val="00512D01"/>
    <w:rsid w:val="0051337C"/>
    <w:rsid w:val="00514B3E"/>
    <w:rsid w:val="005157BD"/>
    <w:rsid w:val="00520A90"/>
    <w:rsid w:val="00523B06"/>
    <w:rsid w:val="00523D85"/>
    <w:rsid w:val="00523F60"/>
    <w:rsid w:val="00524635"/>
    <w:rsid w:val="005249F6"/>
    <w:rsid w:val="00524CF2"/>
    <w:rsid w:val="005257E4"/>
    <w:rsid w:val="00530570"/>
    <w:rsid w:val="0053167B"/>
    <w:rsid w:val="005324A0"/>
    <w:rsid w:val="0053273E"/>
    <w:rsid w:val="00533026"/>
    <w:rsid w:val="0053321C"/>
    <w:rsid w:val="005335FC"/>
    <w:rsid w:val="00535B81"/>
    <w:rsid w:val="0054084E"/>
    <w:rsid w:val="00541401"/>
    <w:rsid w:val="00542DDC"/>
    <w:rsid w:val="00546F59"/>
    <w:rsid w:val="00547F1C"/>
    <w:rsid w:val="00552BAB"/>
    <w:rsid w:val="00552CE3"/>
    <w:rsid w:val="005546C6"/>
    <w:rsid w:val="00555562"/>
    <w:rsid w:val="005602FE"/>
    <w:rsid w:val="00561214"/>
    <w:rsid w:val="0056144C"/>
    <w:rsid w:val="00562583"/>
    <w:rsid w:val="00565694"/>
    <w:rsid w:val="00567C3C"/>
    <w:rsid w:val="005705CB"/>
    <w:rsid w:val="00571380"/>
    <w:rsid w:val="00571390"/>
    <w:rsid w:val="00572557"/>
    <w:rsid w:val="005738CD"/>
    <w:rsid w:val="005823AD"/>
    <w:rsid w:val="00582D7F"/>
    <w:rsid w:val="0058336A"/>
    <w:rsid w:val="00584F8D"/>
    <w:rsid w:val="005853C8"/>
    <w:rsid w:val="00590A13"/>
    <w:rsid w:val="00590F36"/>
    <w:rsid w:val="005920B8"/>
    <w:rsid w:val="00592D6E"/>
    <w:rsid w:val="00595027"/>
    <w:rsid w:val="00595A23"/>
    <w:rsid w:val="0059607F"/>
    <w:rsid w:val="005961B4"/>
    <w:rsid w:val="005969AD"/>
    <w:rsid w:val="00596AFE"/>
    <w:rsid w:val="00596DA0"/>
    <w:rsid w:val="00597337"/>
    <w:rsid w:val="005975D3"/>
    <w:rsid w:val="005A1E62"/>
    <w:rsid w:val="005A1FC9"/>
    <w:rsid w:val="005A45CE"/>
    <w:rsid w:val="005A5B49"/>
    <w:rsid w:val="005A6CEA"/>
    <w:rsid w:val="005A6E6C"/>
    <w:rsid w:val="005B2687"/>
    <w:rsid w:val="005B2E97"/>
    <w:rsid w:val="005B4EB7"/>
    <w:rsid w:val="005B5DD5"/>
    <w:rsid w:val="005C164D"/>
    <w:rsid w:val="005C1D69"/>
    <w:rsid w:val="005C28BA"/>
    <w:rsid w:val="005C4395"/>
    <w:rsid w:val="005C474D"/>
    <w:rsid w:val="005C47EE"/>
    <w:rsid w:val="005C562A"/>
    <w:rsid w:val="005D096F"/>
    <w:rsid w:val="005D0FCD"/>
    <w:rsid w:val="005D2590"/>
    <w:rsid w:val="005D51B1"/>
    <w:rsid w:val="005D576B"/>
    <w:rsid w:val="005E0619"/>
    <w:rsid w:val="005E350D"/>
    <w:rsid w:val="005E5262"/>
    <w:rsid w:val="005F02FB"/>
    <w:rsid w:val="005F07C3"/>
    <w:rsid w:val="005F0C2F"/>
    <w:rsid w:val="005F18BA"/>
    <w:rsid w:val="005F346F"/>
    <w:rsid w:val="005F4069"/>
    <w:rsid w:val="005F4F1C"/>
    <w:rsid w:val="005F6D10"/>
    <w:rsid w:val="005F7776"/>
    <w:rsid w:val="006007A0"/>
    <w:rsid w:val="00602FF4"/>
    <w:rsid w:val="0060372B"/>
    <w:rsid w:val="00605496"/>
    <w:rsid w:val="00605609"/>
    <w:rsid w:val="0060715F"/>
    <w:rsid w:val="00610340"/>
    <w:rsid w:val="00613084"/>
    <w:rsid w:val="00620BA8"/>
    <w:rsid w:val="00620F8E"/>
    <w:rsid w:val="00622025"/>
    <w:rsid w:val="00625D7F"/>
    <w:rsid w:val="00626E82"/>
    <w:rsid w:val="00630EC5"/>
    <w:rsid w:val="0063392F"/>
    <w:rsid w:val="006401C5"/>
    <w:rsid w:val="006413EF"/>
    <w:rsid w:val="0064174E"/>
    <w:rsid w:val="006425D9"/>
    <w:rsid w:val="006430D1"/>
    <w:rsid w:val="0064408B"/>
    <w:rsid w:val="0064616A"/>
    <w:rsid w:val="006518B8"/>
    <w:rsid w:val="00651F2F"/>
    <w:rsid w:val="00652D97"/>
    <w:rsid w:val="00654589"/>
    <w:rsid w:val="00654646"/>
    <w:rsid w:val="006552C8"/>
    <w:rsid w:val="00655755"/>
    <w:rsid w:val="00657B42"/>
    <w:rsid w:val="006605A1"/>
    <w:rsid w:val="0066108B"/>
    <w:rsid w:val="006635E9"/>
    <w:rsid w:val="00663B99"/>
    <w:rsid w:val="00665C44"/>
    <w:rsid w:val="00666CEA"/>
    <w:rsid w:val="00667B2D"/>
    <w:rsid w:val="0067002E"/>
    <w:rsid w:val="006703FB"/>
    <w:rsid w:val="00672DDB"/>
    <w:rsid w:val="00673F31"/>
    <w:rsid w:val="00674281"/>
    <w:rsid w:val="0067472D"/>
    <w:rsid w:val="00675480"/>
    <w:rsid w:val="00681E2D"/>
    <w:rsid w:val="00682FC2"/>
    <w:rsid w:val="006847A1"/>
    <w:rsid w:val="006851E8"/>
    <w:rsid w:val="006901CC"/>
    <w:rsid w:val="006908E0"/>
    <w:rsid w:val="00693208"/>
    <w:rsid w:val="0069457C"/>
    <w:rsid w:val="00694DD2"/>
    <w:rsid w:val="00694E69"/>
    <w:rsid w:val="006954BA"/>
    <w:rsid w:val="00696062"/>
    <w:rsid w:val="00697C58"/>
    <w:rsid w:val="006A0755"/>
    <w:rsid w:val="006A1406"/>
    <w:rsid w:val="006A1767"/>
    <w:rsid w:val="006A1E5D"/>
    <w:rsid w:val="006A1F99"/>
    <w:rsid w:val="006A3886"/>
    <w:rsid w:val="006A5432"/>
    <w:rsid w:val="006A5DE8"/>
    <w:rsid w:val="006A728F"/>
    <w:rsid w:val="006B1A7B"/>
    <w:rsid w:val="006B61DA"/>
    <w:rsid w:val="006B7728"/>
    <w:rsid w:val="006B796A"/>
    <w:rsid w:val="006C04A4"/>
    <w:rsid w:val="006C2E2B"/>
    <w:rsid w:val="006C402B"/>
    <w:rsid w:val="006C631B"/>
    <w:rsid w:val="006C7111"/>
    <w:rsid w:val="006D0DE0"/>
    <w:rsid w:val="006D38E5"/>
    <w:rsid w:val="006D783B"/>
    <w:rsid w:val="006E2D35"/>
    <w:rsid w:val="006E4735"/>
    <w:rsid w:val="006E47AC"/>
    <w:rsid w:val="006F048F"/>
    <w:rsid w:val="006F0BF2"/>
    <w:rsid w:val="006F29BB"/>
    <w:rsid w:val="006F50E3"/>
    <w:rsid w:val="006F51BB"/>
    <w:rsid w:val="006F52F4"/>
    <w:rsid w:val="006F6F8E"/>
    <w:rsid w:val="006F71E3"/>
    <w:rsid w:val="006F7516"/>
    <w:rsid w:val="006F7E9F"/>
    <w:rsid w:val="0070037D"/>
    <w:rsid w:val="00700B63"/>
    <w:rsid w:val="00701FC0"/>
    <w:rsid w:val="00702FC8"/>
    <w:rsid w:val="00705FF3"/>
    <w:rsid w:val="00706654"/>
    <w:rsid w:val="007072CC"/>
    <w:rsid w:val="007076D3"/>
    <w:rsid w:val="00710001"/>
    <w:rsid w:val="00711060"/>
    <w:rsid w:val="00712D1B"/>
    <w:rsid w:val="00714A2C"/>
    <w:rsid w:val="00715C9B"/>
    <w:rsid w:val="00721780"/>
    <w:rsid w:val="00722228"/>
    <w:rsid w:val="00722BF5"/>
    <w:rsid w:val="00724BBD"/>
    <w:rsid w:val="00727AE1"/>
    <w:rsid w:val="00730091"/>
    <w:rsid w:val="0073198A"/>
    <w:rsid w:val="007325D4"/>
    <w:rsid w:val="00732613"/>
    <w:rsid w:val="007357D5"/>
    <w:rsid w:val="00736761"/>
    <w:rsid w:val="00751541"/>
    <w:rsid w:val="00751848"/>
    <w:rsid w:val="00752122"/>
    <w:rsid w:val="00753AB0"/>
    <w:rsid w:val="00753AE5"/>
    <w:rsid w:val="0075538E"/>
    <w:rsid w:val="007569C9"/>
    <w:rsid w:val="007577BD"/>
    <w:rsid w:val="00762923"/>
    <w:rsid w:val="00762B09"/>
    <w:rsid w:val="00764D3B"/>
    <w:rsid w:val="00767DE5"/>
    <w:rsid w:val="00770D62"/>
    <w:rsid w:val="00771CF4"/>
    <w:rsid w:val="007723E2"/>
    <w:rsid w:val="00772515"/>
    <w:rsid w:val="00774C2F"/>
    <w:rsid w:val="0078056F"/>
    <w:rsid w:val="00781D8E"/>
    <w:rsid w:val="007850CB"/>
    <w:rsid w:val="007912D6"/>
    <w:rsid w:val="007927AA"/>
    <w:rsid w:val="007929AD"/>
    <w:rsid w:val="00795F1E"/>
    <w:rsid w:val="007A19E6"/>
    <w:rsid w:val="007A1B8E"/>
    <w:rsid w:val="007A274A"/>
    <w:rsid w:val="007A4E0F"/>
    <w:rsid w:val="007B04C2"/>
    <w:rsid w:val="007B16CF"/>
    <w:rsid w:val="007B585F"/>
    <w:rsid w:val="007B6489"/>
    <w:rsid w:val="007B6490"/>
    <w:rsid w:val="007B6A15"/>
    <w:rsid w:val="007B746A"/>
    <w:rsid w:val="007C58C1"/>
    <w:rsid w:val="007C7075"/>
    <w:rsid w:val="007C7EEC"/>
    <w:rsid w:val="007D0EC9"/>
    <w:rsid w:val="007D1302"/>
    <w:rsid w:val="007D328E"/>
    <w:rsid w:val="007D596B"/>
    <w:rsid w:val="007D59AC"/>
    <w:rsid w:val="007D5F29"/>
    <w:rsid w:val="007E2FF0"/>
    <w:rsid w:val="007E338C"/>
    <w:rsid w:val="007E3D95"/>
    <w:rsid w:val="007E75A0"/>
    <w:rsid w:val="007F303A"/>
    <w:rsid w:val="007F3287"/>
    <w:rsid w:val="007F438B"/>
    <w:rsid w:val="007F6F71"/>
    <w:rsid w:val="00803905"/>
    <w:rsid w:val="00804AFB"/>
    <w:rsid w:val="0080630D"/>
    <w:rsid w:val="00812AE9"/>
    <w:rsid w:val="0081525B"/>
    <w:rsid w:val="00815922"/>
    <w:rsid w:val="00817AC3"/>
    <w:rsid w:val="00817EE3"/>
    <w:rsid w:val="00821936"/>
    <w:rsid w:val="00821AD4"/>
    <w:rsid w:val="0082415C"/>
    <w:rsid w:val="00824C46"/>
    <w:rsid w:val="00825056"/>
    <w:rsid w:val="0082602F"/>
    <w:rsid w:val="00826BBA"/>
    <w:rsid w:val="00827080"/>
    <w:rsid w:val="0083017F"/>
    <w:rsid w:val="008325A4"/>
    <w:rsid w:val="00833600"/>
    <w:rsid w:val="00834A2A"/>
    <w:rsid w:val="00836E1D"/>
    <w:rsid w:val="008374D1"/>
    <w:rsid w:val="00837CD5"/>
    <w:rsid w:val="00840BEE"/>
    <w:rsid w:val="00842C18"/>
    <w:rsid w:val="008435C4"/>
    <w:rsid w:val="00843F64"/>
    <w:rsid w:val="00847992"/>
    <w:rsid w:val="00847F89"/>
    <w:rsid w:val="00852941"/>
    <w:rsid w:val="008530EB"/>
    <w:rsid w:val="00853845"/>
    <w:rsid w:val="00854DF6"/>
    <w:rsid w:val="00857B94"/>
    <w:rsid w:val="00860655"/>
    <w:rsid w:val="00860BC4"/>
    <w:rsid w:val="00861F46"/>
    <w:rsid w:val="008633EF"/>
    <w:rsid w:val="0086798B"/>
    <w:rsid w:val="00872DF3"/>
    <w:rsid w:val="00874744"/>
    <w:rsid w:val="00874946"/>
    <w:rsid w:val="00876B2D"/>
    <w:rsid w:val="0088185F"/>
    <w:rsid w:val="0088305F"/>
    <w:rsid w:val="008842A5"/>
    <w:rsid w:val="0088462A"/>
    <w:rsid w:val="00884D09"/>
    <w:rsid w:val="00885062"/>
    <w:rsid w:val="008869F0"/>
    <w:rsid w:val="00892D23"/>
    <w:rsid w:val="008939A5"/>
    <w:rsid w:val="0089546F"/>
    <w:rsid w:val="0089616E"/>
    <w:rsid w:val="00897073"/>
    <w:rsid w:val="008A0BEA"/>
    <w:rsid w:val="008A2099"/>
    <w:rsid w:val="008A236E"/>
    <w:rsid w:val="008A3A02"/>
    <w:rsid w:val="008A43E3"/>
    <w:rsid w:val="008A4C4F"/>
    <w:rsid w:val="008B0E1A"/>
    <w:rsid w:val="008B1017"/>
    <w:rsid w:val="008B2DB3"/>
    <w:rsid w:val="008B68AF"/>
    <w:rsid w:val="008C0B2E"/>
    <w:rsid w:val="008C52D3"/>
    <w:rsid w:val="008C5B77"/>
    <w:rsid w:val="008C6095"/>
    <w:rsid w:val="008C7969"/>
    <w:rsid w:val="008D148C"/>
    <w:rsid w:val="008D31E7"/>
    <w:rsid w:val="008D783E"/>
    <w:rsid w:val="008D7CA2"/>
    <w:rsid w:val="008E1B4C"/>
    <w:rsid w:val="008E2A36"/>
    <w:rsid w:val="008E3F6A"/>
    <w:rsid w:val="008E4EE4"/>
    <w:rsid w:val="008E60AF"/>
    <w:rsid w:val="008E6AB5"/>
    <w:rsid w:val="008F12EC"/>
    <w:rsid w:val="008F24FF"/>
    <w:rsid w:val="008F6611"/>
    <w:rsid w:val="00900960"/>
    <w:rsid w:val="0090152E"/>
    <w:rsid w:val="0090379C"/>
    <w:rsid w:val="009100E5"/>
    <w:rsid w:val="009106B2"/>
    <w:rsid w:val="00911819"/>
    <w:rsid w:val="00914A59"/>
    <w:rsid w:val="00917BC3"/>
    <w:rsid w:val="00921621"/>
    <w:rsid w:val="009216FD"/>
    <w:rsid w:val="00923101"/>
    <w:rsid w:val="00923A19"/>
    <w:rsid w:val="00924288"/>
    <w:rsid w:val="00924356"/>
    <w:rsid w:val="009258E0"/>
    <w:rsid w:val="009261FB"/>
    <w:rsid w:val="009262E2"/>
    <w:rsid w:val="00933AA4"/>
    <w:rsid w:val="0093409A"/>
    <w:rsid w:val="00934307"/>
    <w:rsid w:val="0093478E"/>
    <w:rsid w:val="0093579C"/>
    <w:rsid w:val="0093762A"/>
    <w:rsid w:val="00941313"/>
    <w:rsid w:val="009413F8"/>
    <w:rsid w:val="00941BC7"/>
    <w:rsid w:val="00941F44"/>
    <w:rsid w:val="0094226A"/>
    <w:rsid w:val="00943896"/>
    <w:rsid w:val="00944114"/>
    <w:rsid w:val="00945165"/>
    <w:rsid w:val="00946DD8"/>
    <w:rsid w:val="00950C6A"/>
    <w:rsid w:val="00950FA1"/>
    <w:rsid w:val="009529E2"/>
    <w:rsid w:val="00952D7A"/>
    <w:rsid w:val="00952FF8"/>
    <w:rsid w:val="0095418E"/>
    <w:rsid w:val="00956C7D"/>
    <w:rsid w:val="00957188"/>
    <w:rsid w:val="0096112B"/>
    <w:rsid w:val="009664B7"/>
    <w:rsid w:val="00966C0A"/>
    <w:rsid w:val="009722E1"/>
    <w:rsid w:val="0097240F"/>
    <w:rsid w:val="009727E2"/>
    <w:rsid w:val="009743C7"/>
    <w:rsid w:val="00977C2E"/>
    <w:rsid w:val="009803CE"/>
    <w:rsid w:val="00980D9F"/>
    <w:rsid w:val="00981406"/>
    <w:rsid w:val="00982F57"/>
    <w:rsid w:val="009843EF"/>
    <w:rsid w:val="00985490"/>
    <w:rsid w:val="00985FD2"/>
    <w:rsid w:val="00990727"/>
    <w:rsid w:val="00991672"/>
    <w:rsid w:val="00992449"/>
    <w:rsid w:val="009943A9"/>
    <w:rsid w:val="00995477"/>
    <w:rsid w:val="009961FF"/>
    <w:rsid w:val="0099647A"/>
    <w:rsid w:val="00996993"/>
    <w:rsid w:val="009A30EB"/>
    <w:rsid w:val="009A34FA"/>
    <w:rsid w:val="009A378F"/>
    <w:rsid w:val="009A409D"/>
    <w:rsid w:val="009A68B6"/>
    <w:rsid w:val="009A7C0F"/>
    <w:rsid w:val="009B1C5C"/>
    <w:rsid w:val="009B332E"/>
    <w:rsid w:val="009B3A57"/>
    <w:rsid w:val="009B40E7"/>
    <w:rsid w:val="009B4C74"/>
    <w:rsid w:val="009B7844"/>
    <w:rsid w:val="009B796E"/>
    <w:rsid w:val="009B7B7D"/>
    <w:rsid w:val="009C3000"/>
    <w:rsid w:val="009C53C3"/>
    <w:rsid w:val="009C57B6"/>
    <w:rsid w:val="009C5AF7"/>
    <w:rsid w:val="009C6DBA"/>
    <w:rsid w:val="009D1644"/>
    <w:rsid w:val="009D32F7"/>
    <w:rsid w:val="009D4370"/>
    <w:rsid w:val="009D472E"/>
    <w:rsid w:val="009D5BFA"/>
    <w:rsid w:val="009E1438"/>
    <w:rsid w:val="009E360A"/>
    <w:rsid w:val="009E3ACD"/>
    <w:rsid w:val="009E48B9"/>
    <w:rsid w:val="009E77E5"/>
    <w:rsid w:val="009F061D"/>
    <w:rsid w:val="009F3DF9"/>
    <w:rsid w:val="009F5747"/>
    <w:rsid w:val="009F5837"/>
    <w:rsid w:val="009F6393"/>
    <w:rsid w:val="009F7542"/>
    <w:rsid w:val="009F75DF"/>
    <w:rsid w:val="009F7A8F"/>
    <w:rsid w:val="00A01E75"/>
    <w:rsid w:val="00A025F0"/>
    <w:rsid w:val="00A02D1F"/>
    <w:rsid w:val="00A040BE"/>
    <w:rsid w:val="00A07185"/>
    <w:rsid w:val="00A10296"/>
    <w:rsid w:val="00A1279A"/>
    <w:rsid w:val="00A13EA6"/>
    <w:rsid w:val="00A1443E"/>
    <w:rsid w:val="00A17EAD"/>
    <w:rsid w:val="00A21174"/>
    <w:rsid w:val="00A22618"/>
    <w:rsid w:val="00A22669"/>
    <w:rsid w:val="00A232C8"/>
    <w:rsid w:val="00A26FF5"/>
    <w:rsid w:val="00A27B31"/>
    <w:rsid w:val="00A313E8"/>
    <w:rsid w:val="00A31589"/>
    <w:rsid w:val="00A3451C"/>
    <w:rsid w:val="00A362A1"/>
    <w:rsid w:val="00A364E8"/>
    <w:rsid w:val="00A372A3"/>
    <w:rsid w:val="00A37F6F"/>
    <w:rsid w:val="00A41B97"/>
    <w:rsid w:val="00A41BD1"/>
    <w:rsid w:val="00A42772"/>
    <w:rsid w:val="00A432DD"/>
    <w:rsid w:val="00A43E27"/>
    <w:rsid w:val="00A47B7C"/>
    <w:rsid w:val="00A52938"/>
    <w:rsid w:val="00A52EF3"/>
    <w:rsid w:val="00A530EA"/>
    <w:rsid w:val="00A53466"/>
    <w:rsid w:val="00A540BE"/>
    <w:rsid w:val="00A5415C"/>
    <w:rsid w:val="00A615AA"/>
    <w:rsid w:val="00A66D45"/>
    <w:rsid w:val="00A67052"/>
    <w:rsid w:val="00A673BB"/>
    <w:rsid w:val="00A67504"/>
    <w:rsid w:val="00A6780E"/>
    <w:rsid w:val="00A67FD1"/>
    <w:rsid w:val="00A703C2"/>
    <w:rsid w:val="00A70E10"/>
    <w:rsid w:val="00A714BA"/>
    <w:rsid w:val="00A84E47"/>
    <w:rsid w:val="00A86687"/>
    <w:rsid w:val="00A8685E"/>
    <w:rsid w:val="00A87072"/>
    <w:rsid w:val="00A9183F"/>
    <w:rsid w:val="00A927E1"/>
    <w:rsid w:val="00A97C05"/>
    <w:rsid w:val="00AA0134"/>
    <w:rsid w:val="00AA4CC9"/>
    <w:rsid w:val="00AA7162"/>
    <w:rsid w:val="00AA76A4"/>
    <w:rsid w:val="00AB0E94"/>
    <w:rsid w:val="00AB257B"/>
    <w:rsid w:val="00AB2E9C"/>
    <w:rsid w:val="00AB5107"/>
    <w:rsid w:val="00AB67BA"/>
    <w:rsid w:val="00AB6AD0"/>
    <w:rsid w:val="00AB7545"/>
    <w:rsid w:val="00AC0B13"/>
    <w:rsid w:val="00AC1E7C"/>
    <w:rsid w:val="00AC2A0B"/>
    <w:rsid w:val="00AD1405"/>
    <w:rsid w:val="00AD3C13"/>
    <w:rsid w:val="00AD552D"/>
    <w:rsid w:val="00AD5D0D"/>
    <w:rsid w:val="00AD5E88"/>
    <w:rsid w:val="00AD63F0"/>
    <w:rsid w:val="00AE4A0F"/>
    <w:rsid w:val="00AE7239"/>
    <w:rsid w:val="00AF1510"/>
    <w:rsid w:val="00AF2CE3"/>
    <w:rsid w:val="00AF2EB7"/>
    <w:rsid w:val="00AF5012"/>
    <w:rsid w:val="00AF7AD4"/>
    <w:rsid w:val="00AF7D83"/>
    <w:rsid w:val="00B02E4B"/>
    <w:rsid w:val="00B04713"/>
    <w:rsid w:val="00B061ED"/>
    <w:rsid w:val="00B07376"/>
    <w:rsid w:val="00B14095"/>
    <w:rsid w:val="00B14DB9"/>
    <w:rsid w:val="00B16448"/>
    <w:rsid w:val="00B21BA1"/>
    <w:rsid w:val="00B2251E"/>
    <w:rsid w:val="00B23205"/>
    <w:rsid w:val="00B23F28"/>
    <w:rsid w:val="00B25839"/>
    <w:rsid w:val="00B2668A"/>
    <w:rsid w:val="00B26DD3"/>
    <w:rsid w:val="00B31013"/>
    <w:rsid w:val="00B316B9"/>
    <w:rsid w:val="00B323FD"/>
    <w:rsid w:val="00B3273A"/>
    <w:rsid w:val="00B34126"/>
    <w:rsid w:val="00B3590D"/>
    <w:rsid w:val="00B36AF7"/>
    <w:rsid w:val="00B37721"/>
    <w:rsid w:val="00B404D8"/>
    <w:rsid w:val="00B41417"/>
    <w:rsid w:val="00B41D51"/>
    <w:rsid w:val="00B432B3"/>
    <w:rsid w:val="00B45596"/>
    <w:rsid w:val="00B46F6E"/>
    <w:rsid w:val="00B50E8B"/>
    <w:rsid w:val="00B513AF"/>
    <w:rsid w:val="00B51B7D"/>
    <w:rsid w:val="00B53CF4"/>
    <w:rsid w:val="00B5614E"/>
    <w:rsid w:val="00B57076"/>
    <w:rsid w:val="00B5720C"/>
    <w:rsid w:val="00B631D5"/>
    <w:rsid w:val="00B63B2D"/>
    <w:rsid w:val="00B63E98"/>
    <w:rsid w:val="00B64124"/>
    <w:rsid w:val="00B64353"/>
    <w:rsid w:val="00B661A1"/>
    <w:rsid w:val="00B70318"/>
    <w:rsid w:val="00B70BA4"/>
    <w:rsid w:val="00B813EF"/>
    <w:rsid w:val="00B83057"/>
    <w:rsid w:val="00B83BC5"/>
    <w:rsid w:val="00B84A82"/>
    <w:rsid w:val="00B8521C"/>
    <w:rsid w:val="00B85381"/>
    <w:rsid w:val="00B85D60"/>
    <w:rsid w:val="00B864CE"/>
    <w:rsid w:val="00B87837"/>
    <w:rsid w:val="00B91C43"/>
    <w:rsid w:val="00B93428"/>
    <w:rsid w:val="00B940FD"/>
    <w:rsid w:val="00B9411B"/>
    <w:rsid w:val="00B9484C"/>
    <w:rsid w:val="00BA09D4"/>
    <w:rsid w:val="00BA0B18"/>
    <w:rsid w:val="00BA16D9"/>
    <w:rsid w:val="00BA1718"/>
    <w:rsid w:val="00BA1A28"/>
    <w:rsid w:val="00BA6DE0"/>
    <w:rsid w:val="00BB1E01"/>
    <w:rsid w:val="00BB1E03"/>
    <w:rsid w:val="00BB49AB"/>
    <w:rsid w:val="00BB5608"/>
    <w:rsid w:val="00BB6E5F"/>
    <w:rsid w:val="00BB7F02"/>
    <w:rsid w:val="00BC1D19"/>
    <w:rsid w:val="00BC1F32"/>
    <w:rsid w:val="00BC517B"/>
    <w:rsid w:val="00BC605C"/>
    <w:rsid w:val="00BC6818"/>
    <w:rsid w:val="00BC6A42"/>
    <w:rsid w:val="00BC7B9E"/>
    <w:rsid w:val="00BD1327"/>
    <w:rsid w:val="00BD38EF"/>
    <w:rsid w:val="00BD4932"/>
    <w:rsid w:val="00BD56FD"/>
    <w:rsid w:val="00BD5FA0"/>
    <w:rsid w:val="00BD6CBE"/>
    <w:rsid w:val="00BD7727"/>
    <w:rsid w:val="00BE2E2F"/>
    <w:rsid w:val="00BE2FF0"/>
    <w:rsid w:val="00BE4650"/>
    <w:rsid w:val="00BE5C54"/>
    <w:rsid w:val="00BE7F13"/>
    <w:rsid w:val="00BF2E99"/>
    <w:rsid w:val="00C0175E"/>
    <w:rsid w:val="00C01F75"/>
    <w:rsid w:val="00C0353A"/>
    <w:rsid w:val="00C05789"/>
    <w:rsid w:val="00C0786E"/>
    <w:rsid w:val="00C11275"/>
    <w:rsid w:val="00C14D32"/>
    <w:rsid w:val="00C158A5"/>
    <w:rsid w:val="00C21323"/>
    <w:rsid w:val="00C21B61"/>
    <w:rsid w:val="00C22620"/>
    <w:rsid w:val="00C31EB5"/>
    <w:rsid w:val="00C358EB"/>
    <w:rsid w:val="00C4043F"/>
    <w:rsid w:val="00C40969"/>
    <w:rsid w:val="00C43234"/>
    <w:rsid w:val="00C43AD9"/>
    <w:rsid w:val="00C46461"/>
    <w:rsid w:val="00C47D83"/>
    <w:rsid w:val="00C5068B"/>
    <w:rsid w:val="00C543DC"/>
    <w:rsid w:val="00C54923"/>
    <w:rsid w:val="00C54D45"/>
    <w:rsid w:val="00C54EBB"/>
    <w:rsid w:val="00C56179"/>
    <w:rsid w:val="00C56BA5"/>
    <w:rsid w:val="00C5707E"/>
    <w:rsid w:val="00C57C00"/>
    <w:rsid w:val="00C57E89"/>
    <w:rsid w:val="00C618AC"/>
    <w:rsid w:val="00C636DD"/>
    <w:rsid w:val="00C63B18"/>
    <w:rsid w:val="00C63CB7"/>
    <w:rsid w:val="00C65F2C"/>
    <w:rsid w:val="00C666D5"/>
    <w:rsid w:val="00C668E5"/>
    <w:rsid w:val="00C674F8"/>
    <w:rsid w:val="00C70660"/>
    <w:rsid w:val="00C71590"/>
    <w:rsid w:val="00C7328A"/>
    <w:rsid w:val="00C73A42"/>
    <w:rsid w:val="00C73D86"/>
    <w:rsid w:val="00C74804"/>
    <w:rsid w:val="00C7517F"/>
    <w:rsid w:val="00C761AF"/>
    <w:rsid w:val="00C775DA"/>
    <w:rsid w:val="00C80AE5"/>
    <w:rsid w:val="00C81610"/>
    <w:rsid w:val="00C8309F"/>
    <w:rsid w:val="00C878BA"/>
    <w:rsid w:val="00C90BCC"/>
    <w:rsid w:val="00C93324"/>
    <w:rsid w:val="00C93897"/>
    <w:rsid w:val="00C944C3"/>
    <w:rsid w:val="00C95700"/>
    <w:rsid w:val="00CA00AD"/>
    <w:rsid w:val="00CA1793"/>
    <w:rsid w:val="00CA3F7E"/>
    <w:rsid w:val="00CA465A"/>
    <w:rsid w:val="00CA4989"/>
    <w:rsid w:val="00CA77CE"/>
    <w:rsid w:val="00CA7D1B"/>
    <w:rsid w:val="00CA7F0B"/>
    <w:rsid w:val="00CB3271"/>
    <w:rsid w:val="00CC10A6"/>
    <w:rsid w:val="00CC1858"/>
    <w:rsid w:val="00CC3EFE"/>
    <w:rsid w:val="00CC73BB"/>
    <w:rsid w:val="00CC75CA"/>
    <w:rsid w:val="00CD050B"/>
    <w:rsid w:val="00CD104D"/>
    <w:rsid w:val="00CD12B8"/>
    <w:rsid w:val="00CD4BD1"/>
    <w:rsid w:val="00CD6873"/>
    <w:rsid w:val="00CD6971"/>
    <w:rsid w:val="00CE178F"/>
    <w:rsid w:val="00CE35F4"/>
    <w:rsid w:val="00CE3D66"/>
    <w:rsid w:val="00CF0074"/>
    <w:rsid w:val="00CF195D"/>
    <w:rsid w:val="00CF1CC8"/>
    <w:rsid w:val="00CF3CBE"/>
    <w:rsid w:val="00CF6E57"/>
    <w:rsid w:val="00CF6F09"/>
    <w:rsid w:val="00CF7170"/>
    <w:rsid w:val="00CF7D09"/>
    <w:rsid w:val="00D01C72"/>
    <w:rsid w:val="00D03190"/>
    <w:rsid w:val="00D04240"/>
    <w:rsid w:val="00D04AC9"/>
    <w:rsid w:val="00D07511"/>
    <w:rsid w:val="00D1149F"/>
    <w:rsid w:val="00D137CB"/>
    <w:rsid w:val="00D14830"/>
    <w:rsid w:val="00D20D69"/>
    <w:rsid w:val="00D21017"/>
    <w:rsid w:val="00D239FA"/>
    <w:rsid w:val="00D26639"/>
    <w:rsid w:val="00D270EE"/>
    <w:rsid w:val="00D2745D"/>
    <w:rsid w:val="00D31244"/>
    <w:rsid w:val="00D33069"/>
    <w:rsid w:val="00D33A0C"/>
    <w:rsid w:val="00D3462B"/>
    <w:rsid w:val="00D37B17"/>
    <w:rsid w:val="00D414FA"/>
    <w:rsid w:val="00D45EF2"/>
    <w:rsid w:val="00D53140"/>
    <w:rsid w:val="00D54A19"/>
    <w:rsid w:val="00D56DCA"/>
    <w:rsid w:val="00D57503"/>
    <w:rsid w:val="00D57EC5"/>
    <w:rsid w:val="00D6039E"/>
    <w:rsid w:val="00D60D6E"/>
    <w:rsid w:val="00D617BA"/>
    <w:rsid w:val="00D62F18"/>
    <w:rsid w:val="00D64567"/>
    <w:rsid w:val="00D64703"/>
    <w:rsid w:val="00D67963"/>
    <w:rsid w:val="00D7181B"/>
    <w:rsid w:val="00D73055"/>
    <w:rsid w:val="00D737BE"/>
    <w:rsid w:val="00D746FD"/>
    <w:rsid w:val="00D75AD4"/>
    <w:rsid w:val="00D802EA"/>
    <w:rsid w:val="00D83483"/>
    <w:rsid w:val="00D83797"/>
    <w:rsid w:val="00D85F14"/>
    <w:rsid w:val="00D86AAB"/>
    <w:rsid w:val="00D909D1"/>
    <w:rsid w:val="00D90B1D"/>
    <w:rsid w:val="00D9567A"/>
    <w:rsid w:val="00DA001A"/>
    <w:rsid w:val="00DA0C57"/>
    <w:rsid w:val="00DA1741"/>
    <w:rsid w:val="00DA7AF6"/>
    <w:rsid w:val="00DB0BB3"/>
    <w:rsid w:val="00DB5756"/>
    <w:rsid w:val="00DB5C05"/>
    <w:rsid w:val="00DB6B43"/>
    <w:rsid w:val="00DB77C7"/>
    <w:rsid w:val="00DC081A"/>
    <w:rsid w:val="00DC0E20"/>
    <w:rsid w:val="00DC11AC"/>
    <w:rsid w:val="00DC1D02"/>
    <w:rsid w:val="00DC2333"/>
    <w:rsid w:val="00DC57F0"/>
    <w:rsid w:val="00DC7AC4"/>
    <w:rsid w:val="00DD034A"/>
    <w:rsid w:val="00DD54A1"/>
    <w:rsid w:val="00DD5DBF"/>
    <w:rsid w:val="00DE0123"/>
    <w:rsid w:val="00DE0577"/>
    <w:rsid w:val="00DE06C5"/>
    <w:rsid w:val="00DE15ED"/>
    <w:rsid w:val="00DE3765"/>
    <w:rsid w:val="00DE3864"/>
    <w:rsid w:val="00DE469E"/>
    <w:rsid w:val="00DE4A63"/>
    <w:rsid w:val="00DE58FE"/>
    <w:rsid w:val="00DE744D"/>
    <w:rsid w:val="00DF09C0"/>
    <w:rsid w:val="00DF17D6"/>
    <w:rsid w:val="00DF1D36"/>
    <w:rsid w:val="00DF3124"/>
    <w:rsid w:val="00DF461A"/>
    <w:rsid w:val="00DF4FE1"/>
    <w:rsid w:val="00DF73BB"/>
    <w:rsid w:val="00DF740D"/>
    <w:rsid w:val="00DF7FE3"/>
    <w:rsid w:val="00E06847"/>
    <w:rsid w:val="00E06AF3"/>
    <w:rsid w:val="00E07838"/>
    <w:rsid w:val="00E115D9"/>
    <w:rsid w:val="00E146E1"/>
    <w:rsid w:val="00E23186"/>
    <w:rsid w:val="00E24579"/>
    <w:rsid w:val="00E257DF"/>
    <w:rsid w:val="00E265FF"/>
    <w:rsid w:val="00E27A76"/>
    <w:rsid w:val="00E27C5F"/>
    <w:rsid w:val="00E3056A"/>
    <w:rsid w:val="00E30891"/>
    <w:rsid w:val="00E343D2"/>
    <w:rsid w:val="00E35306"/>
    <w:rsid w:val="00E35C13"/>
    <w:rsid w:val="00E3638B"/>
    <w:rsid w:val="00E402A5"/>
    <w:rsid w:val="00E41496"/>
    <w:rsid w:val="00E423D1"/>
    <w:rsid w:val="00E42B00"/>
    <w:rsid w:val="00E45684"/>
    <w:rsid w:val="00E45890"/>
    <w:rsid w:val="00E45AEC"/>
    <w:rsid w:val="00E46701"/>
    <w:rsid w:val="00E50470"/>
    <w:rsid w:val="00E513F5"/>
    <w:rsid w:val="00E53061"/>
    <w:rsid w:val="00E57687"/>
    <w:rsid w:val="00E6067F"/>
    <w:rsid w:val="00E63C2F"/>
    <w:rsid w:val="00E6414D"/>
    <w:rsid w:val="00E701BA"/>
    <w:rsid w:val="00E70C88"/>
    <w:rsid w:val="00E711FB"/>
    <w:rsid w:val="00E71236"/>
    <w:rsid w:val="00E818F8"/>
    <w:rsid w:val="00E83F3F"/>
    <w:rsid w:val="00E8514A"/>
    <w:rsid w:val="00E85B2B"/>
    <w:rsid w:val="00E917C6"/>
    <w:rsid w:val="00E92EFB"/>
    <w:rsid w:val="00E94E8A"/>
    <w:rsid w:val="00E951ED"/>
    <w:rsid w:val="00E955F1"/>
    <w:rsid w:val="00E959A4"/>
    <w:rsid w:val="00E966B8"/>
    <w:rsid w:val="00E96846"/>
    <w:rsid w:val="00EA19BA"/>
    <w:rsid w:val="00EA2A42"/>
    <w:rsid w:val="00EA3D40"/>
    <w:rsid w:val="00EA4175"/>
    <w:rsid w:val="00EA4ECA"/>
    <w:rsid w:val="00EB013D"/>
    <w:rsid w:val="00EB1724"/>
    <w:rsid w:val="00EB20E5"/>
    <w:rsid w:val="00EB34CF"/>
    <w:rsid w:val="00EC0FE0"/>
    <w:rsid w:val="00EC2F73"/>
    <w:rsid w:val="00EC3CA7"/>
    <w:rsid w:val="00EC4FF9"/>
    <w:rsid w:val="00EC5063"/>
    <w:rsid w:val="00EC768A"/>
    <w:rsid w:val="00EC77A0"/>
    <w:rsid w:val="00ED4504"/>
    <w:rsid w:val="00ED4969"/>
    <w:rsid w:val="00EE0632"/>
    <w:rsid w:val="00EE16A6"/>
    <w:rsid w:val="00EE2AED"/>
    <w:rsid w:val="00EE2EF1"/>
    <w:rsid w:val="00EE33C5"/>
    <w:rsid w:val="00EE601B"/>
    <w:rsid w:val="00EE7F46"/>
    <w:rsid w:val="00EF0D29"/>
    <w:rsid w:val="00EF0D4B"/>
    <w:rsid w:val="00EF221E"/>
    <w:rsid w:val="00EF33D4"/>
    <w:rsid w:val="00EF3F08"/>
    <w:rsid w:val="00EF55A1"/>
    <w:rsid w:val="00EF5ADA"/>
    <w:rsid w:val="00EF5D99"/>
    <w:rsid w:val="00EF793F"/>
    <w:rsid w:val="00F03E96"/>
    <w:rsid w:val="00F05C66"/>
    <w:rsid w:val="00F06A63"/>
    <w:rsid w:val="00F11CB8"/>
    <w:rsid w:val="00F1329B"/>
    <w:rsid w:val="00F16158"/>
    <w:rsid w:val="00F1697F"/>
    <w:rsid w:val="00F22BDB"/>
    <w:rsid w:val="00F24530"/>
    <w:rsid w:val="00F33370"/>
    <w:rsid w:val="00F45278"/>
    <w:rsid w:val="00F45D9F"/>
    <w:rsid w:val="00F472B0"/>
    <w:rsid w:val="00F47B36"/>
    <w:rsid w:val="00F51ACF"/>
    <w:rsid w:val="00F52917"/>
    <w:rsid w:val="00F5445C"/>
    <w:rsid w:val="00F54BB8"/>
    <w:rsid w:val="00F565DF"/>
    <w:rsid w:val="00F60610"/>
    <w:rsid w:val="00F606F3"/>
    <w:rsid w:val="00F6405D"/>
    <w:rsid w:val="00F6497B"/>
    <w:rsid w:val="00F72586"/>
    <w:rsid w:val="00F75667"/>
    <w:rsid w:val="00F77086"/>
    <w:rsid w:val="00F77F8B"/>
    <w:rsid w:val="00F806A8"/>
    <w:rsid w:val="00F81DB8"/>
    <w:rsid w:val="00F8358B"/>
    <w:rsid w:val="00F83E3F"/>
    <w:rsid w:val="00F85B8A"/>
    <w:rsid w:val="00F8638A"/>
    <w:rsid w:val="00F91984"/>
    <w:rsid w:val="00F91A34"/>
    <w:rsid w:val="00F923D6"/>
    <w:rsid w:val="00F93EAF"/>
    <w:rsid w:val="00FA030E"/>
    <w:rsid w:val="00FA2C9F"/>
    <w:rsid w:val="00FA3098"/>
    <w:rsid w:val="00FA4F87"/>
    <w:rsid w:val="00FA5080"/>
    <w:rsid w:val="00FA6304"/>
    <w:rsid w:val="00FA7129"/>
    <w:rsid w:val="00FA7B11"/>
    <w:rsid w:val="00FB0EFE"/>
    <w:rsid w:val="00FB19D5"/>
    <w:rsid w:val="00FB6AEC"/>
    <w:rsid w:val="00FC0C67"/>
    <w:rsid w:val="00FC1ADA"/>
    <w:rsid w:val="00FC29FC"/>
    <w:rsid w:val="00FD0F54"/>
    <w:rsid w:val="00FD1790"/>
    <w:rsid w:val="00FD4592"/>
    <w:rsid w:val="00FD47D1"/>
    <w:rsid w:val="00FE1FF7"/>
    <w:rsid w:val="00FE224C"/>
    <w:rsid w:val="00FE3198"/>
    <w:rsid w:val="00FE366E"/>
    <w:rsid w:val="00FE4442"/>
    <w:rsid w:val="00FE554A"/>
    <w:rsid w:val="00FE5EE4"/>
    <w:rsid w:val="00FF0334"/>
    <w:rsid w:val="00FF0510"/>
    <w:rsid w:val="00FF44B9"/>
    <w:rsid w:val="00FF486E"/>
    <w:rsid w:val="00FF5114"/>
    <w:rsid w:val="00FF7D0A"/>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9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locked="1" w:uiPriority="99"/>
    <w:lsdException w:name="footer" w:uiPriority="99"/>
    <w:lsdException w:name="caption" w:locked="1" w:qFormat="1"/>
    <w:lsdException w:name="footnote reference" w:locked="1"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562"/>
    <w:rPr>
      <w:sz w:val="28"/>
      <w:szCs w:val="28"/>
    </w:rPr>
  </w:style>
  <w:style w:type="paragraph" w:styleId="11">
    <w:name w:val="heading 1"/>
    <w:basedOn w:val="a0"/>
    <w:next w:val="a0"/>
    <w:link w:val="12"/>
    <w:uiPriority w:val="99"/>
    <w:qFormat/>
    <w:locked/>
    <w:rsid w:val="00D75AD4"/>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locked/>
    <w:rsid w:val="009B3A57"/>
    <w:pPr>
      <w:keepNext/>
      <w:widowControl w:val="0"/>
      <w:spacing w:line="360" w:lineRule="auto"/>
      <w:jc w:val="both"/>
      <w:outlineLvl w:val="1"/>
    </w:pPr>
    <w:rPr>
      <w:rFonts w:ascii="Courier New" w:hAnsi="Courier New"/>
      <w:b/>
      <w:noProof/>
      <w:snapToGrid w:val="0"/>
      <w:sz w:val="18"/>
      <w:szCs w:val="20"/>
    </w:rPr>
  </w:style>
  <w:style w:type="paragraph" w:styleId="30">
    <w:name w:val="heading 3"/>
    <w:basedOn w:val="a0"/>
    <w:next w:val="a0"/>
    <w:link w:val="31"/>
    <w:unhideWhenUsed/>
    <w:qFormat/>
    <w:locked/>
    <w:rsid w:val="009B3A57"/>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qFormat/>
    <w:locked/>
    <w:rsid w:val="009B3A57"/>
    <w:pPr>
      <w:keepNext/>
      <w:widowControl w:val="0"/>
      <w:spacing w:line="360" w:lineRule="auto"/>
      <w:ind w:firstLine="284"/>
      <w:jc w:val="center"/>
      <w:outlineLvl w:val="3"/>
    </w:pPr>
    <w:rPr>
      <w:rFonts w:ascii="Courier New" w:hAnsi="Courier New"/>
      <w:b/>
      <w:noProof/>
      <w:snapToGrid w:val="0"/>
      <w:sz w:val="18"/>
      <w:szCs w:val="20"/>
    </w:rPr>
  </w:style>
  <w:style w:type="paragraph" w:styleId="5">
    <w:name w:val="heading 5"/>
    <w:basedOn w:val="a0"/>
    <w:next w:val="a0"/>
    <w:link w:val="50"/>
    <w:qFormat/>
    <w:locked/>
    <w:rsid w:val="009B3A57"/>
    <w:pPr>
      <w:keepNext/>
      <w:widowControl w:val="0"/>
      <w:spacing w:line="360" w:lineRule="auto"/>
      <w:ind w:firstLine="284"/>
      <w:outlineLvl w:val="4"/>
    </w:pPr>
    <w:rPr>
      <w:rFonts w:ascii="Courier New" w:hAnsi="Courier New"/>
      <w:b/>
      <w:noProof/>
      <w:snapToGrid w:val="0"/>
      <w:sz w:val="24"/>
      <w:szCs w:val="20"/>
    </w:rPr>
  </w:style>
  <w:style w:type="paragraph" w:styleId="6">
    <w:name w:val="heading 6"/>
    <w:basedOn w:val="a0"/>
    <w:next w:val="a0"/>
    <w:link w:val="60"/>
    <w:qFormat/>
    <w:locked/>
    <w:rsid w:val="009B3A57"/>
    <w:pPr>
      <w:keepNext/>
      <w:widowControl w:val="0"/>
      <w:spacing w:before="120"/>
      <w:ind w:firstLine="284"/>
      <w:jc w:val="both"/>
      <w:outlineLvl w:val="5"/>
    </w:pPr>
    <w:rPr>
      <w:noProof/>
      <w:snapToGrid w:val="0"/>
      <w:sz w:val="22"/>
      <w:szCs w:val="20"/>
    </w:rPr>
  </w:style>
  <w:style w:type="paragraph" w:styleId="7">
    <w:name w:val="heading 7"/>
    <w:basedOn w:val="a0"/>
    <w:next w:val="a0"/>
    <w:link w:val="70"/>
    <w:qFormat/>
    <w:locked/>
    <w:rsid w:val="009B3A57"/>
    <w:pPr>
      <w:keepNext/>
      <w:widowControl w:val="0"/>
      <w:ind w:hanging="46"/>
      <w:jc w:val="center"/>
      <w:outlineLvl w:val="6"/>
    </w:pPr>
    <w:rPr>
      <w:noProof/>
      <w:snapToGrid w:val="0"/>
      <w:sz w:val="22"/>
      <w:szCs w:val="20"/>
    </w:rPr>
  </w:style>
  <w:style w:type="paragraph" w:styleId="8">
    <w:name w:val="heading 8"/>
    <w:basedOn w:val="a0"/>
    <w:next w:val="a0"/>
    <w:link w:val="80"/>
    <w:qFormat/>
    <w:locked/>
    <w:rsid w:val="009B3A57"/>
    <w:pPr>
      <w:keepNext/>
      <w:widowControl w:val="0"/>
      <w:spacing w:line="360" w:lineRule="auto"/>
      <w:ind w:right="-68" w:hanging="84"/>
      <w:jc w:val="center"/>
      <w:outlineLvl w:val="7"/>
    </w:pPr>
    <w:rPr>
      <w:noProof/>
      <w:snapToGrid w:val="0"/>
      <w:sz w:val="22"/>
      <w:szCs w:val="20"/>
    </w:rPr>
  </w:style>
  <w:style w:type="paragraph" w:styleId="9">
    <w:name w:val="heading 9"/>
    <w:basedOn w:val="a0"/>
    <w:next w:val="a0"/>
    <w:link w:val="90"/>
    <w:qFormat/>
    <w:locked/>
    <w:rsid w:val="009B3A57"/>
    <w:pPr>
      <w:keepNext/>
      <w:widowControl w:val="0"/>
      <w:spacing w:line="360" w:lineRule="auto"/>
      <w:jc w:val="center"/>
      <w:outlineLvl w:val="8"/>
    </w:pPr>
    <w:rPr>
      <w:noProof/>
      <w:snapToGrid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7">
    <w:name w:val="Style7"/>
    <w:basedOn w:val="a0"/>
    <w:rsid w:val="0058336A"/>
    <w:pPr>
      <w:widowControl w:val="0"/>
      <w:autoSpaceDE w:val="0"/>
      <w:autoSpaceDN w:val="0"/>
      <w:adjustRightInd w:val="0"/>
      <w:spacing w:line="614" w:lineRule="exact"/>
      <w:ind w:firstLine="1819"/>
    </w:pPr>
    <w:rPr>
      <w:sz w:val="24"/>
      <w:szCs w:val="24"/>
    </w:rPr>
  </w:style>
  <w:style w:type="paragraph" w:styleId="a4">
    <w:name w:val="Balloon Text"/>
    <w:basedOn w:val="a0"/>
    <w:link w:val="a5"/>
    <w:uiPriority w:val="99"/>
    <w:semiHidden/>
    <w:rsid w:val="00762B09"/>
    <w:rPr>
      <w:sz w:val="20"/>
    </w:rPr>
  </w:style>
  <w:style w:type="character" w:customStyle="1" w:styleId="a5">
    <w:name w:val="Текст выноски Знак"/>
    <w:link w:val="a4"/>
    <w:uiPriority w:val="99"/>
    <w:semiHidden/>
    <w:locked/>
    <w:rsid w:val="00762B09"/>
    <w:rPr>
      <w:szCs w:val="28"/>
    </w:rPr>
  </w:style>
  <w:style w:type="paragraph" w:customStyle="1" w:styleId="Style8">
    <w:name w:val="Style8"/>
    <w:basedOn w:val="a0"/>
    <w:rsid w:val="0058336A"/>
    <w:pPr>
      <w:widowControl w:val="0"/>
      <w:autoSpaceDE w:val="0"/>
      <w:autoSpaceDN w:val="0"/>
      <w:adjustRightInd w:val="0"/>
      <w:spacing w:line="326" w:lineRule="exact"/>
      <w:ind w:firstLine="706"/>
      <w:jc w:val="both"/>
    </w:pPr>
    <w:rPr>
      <w:sz w:val="24"/>
      <w:szCs w:val="24"/>
    </w:rPr>
  </w:style>
  <w:style w:type="character" w:customStyle="1" w:styleId="FontStyle15">
    <w:name w:val="Font Style15"/>
    <w:rsid w:val="0058336A"/>
    <w:rPr>
      <w:rFonts w:ascii="Times New Roman" w:hAnsi="Times New Roman"/>
      <w:sz w:val="26"/>
    </w:rPr>
  </w:style>
  <w:style w:type="paragraph" w:styleId="22">
    <w:name w:val="Body Text Indent 2"/>
    <w:basedOn w:val="a0"/>
    <w:link w:val="23"/>
    <w:rsid w:val="00E96846"/>
    <w:pPr>
      <w:tabs>
        <w:tab w:val="left" w:pos="1122"/>
      </w:tabs>
      <w:ind w:firstLine="748"/>
      <w:jc w:val="both"/>
    </w:pPr>
  </w:style>
  <w:style w:type="character" w:customStyle="1" w:styleId="23">
    <w:name w:val="Основной текст с отступом 2 Знак"/>
    <w:link w:val="22"/>
    <w:locked/>
    <w:rsid w:val="00E96846"/>
    <w:rPr>
      <w:sz w:val="28"/>
    </w:rPr>
  </w:style>
  <w:style w:type="paragraph" w:customStyle="1" w:styleId="13">
    <w:name w:val="Абзац списка1"/>
    <w:basedOn w:val="a0"/>
    <w:rsid w:val="00E96846"/>
    <w:pPr>
      <w:ind w:left="720"/>
    </w:pPr>
  </w:style>
  <w:style w:type="paragraph" w:customStyle="1" w:styleId="14">
    <w:name w:val="Абзац списка1"/>
    <w:basedOn w:val="a0"/>
    <w:rsid w:val="00E96846"/>
    <w:pPr>
      <w:ind w:left="720"/>
    </w:pPr>
  </w:style>
  <w:style w:type="paragraph" w:styleId="a6">
    <w:name w:val="footnote text"/>
    <w:basedOn w:val="a0"/>
    <w:link w:val="a7"/>
    <w:uiPriority w:val="99"/>
    <w:semiHidden/>
    <w:rsid w:val="00E96846"/>
    <w:rPr>
      <w:sz w:val="20"/>
      <w:szCs w:val="20"/>
    </w:rPr>
  </w:style>
  <w:style w:type="character" w:customStyle="1" w:styleId="a7">
    <w:name w:val="Текст сноски Знак"/>
    <w:link w:val="a6"/>
    <w:uiPriority w:val="99"/>
    <w:locked/>
    <w:rsid w:val="00E96846"/>
  </w:style>
  <w:style w:type="character" w:styleId="a8">
    <w:name w:val="footnote reference"/>
    <w:uiPriority w:val="99"/>
    <w:semiHidden/>
    <w:rsid w:val="00E96846"/>
    <w:rPr>
      <w:vertAlign w:val="superscript"/>
    </w:rPr>
  </w:style>
  <w:style w:type="paragraph" w:customStyle="1" w:styleId="a9">
    <w:name w:val="_Основной_текст"/>
    <w:link w:val="Char"/>
    <w:rsid w:val="00E96846"/>
    <w:pPr>
      <w:spacing w:before="120" w:after="120"/>
      <w:jc w:val="both"/>
    </w:pPr>
    <w:rPr>
      <w:rFonts w:ascii="Arial" w:hAnsi="Arial"/>
      <w:sz w:val="22"/>
      <w:lang w:eastAsia="zh-TW"/>
    </w:rPr>
  </w:style>
  <w:style w:type="character" w:customStyle="1" w:styleId="Char">
    <w:name w:val="_Основной_текст Char"/>
    <w:link w:val="a9"/>
    <w:locked/>
    <w:rsid w:val="00E96846"/>
    <w:rPr>
      <w:rFonts w:ascii="Arial" w:hAnsi="Arial"/>
      <w:sz w:val="22"/>
      <w:lang w:eastAsia="zh-TW"/>
    </w:rPr>
  </w:style>
  <w:style w:type="table" w:styleId="aa">
    <w:name w:val="Table Grid"/>
    <w:basedOn w:val="a2"/>
    <w:uiPriority w:val="59"/>
    <w:rsid w:val="00A53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rsid w:val="00762B09"/>
    <w:rPr>
      <w:sz w:val="22"/>
    </w:rPr>
  </w:style>
  <w:style w:type="paragraph" w:styleId="ac">
    <w:name w:val="annotation text"/>
    <w:basedOn w:val="a0"/>
    <w:link w:val="ad"/>
    <w:uiPriority w:val="99"/>
    <w:rsid w:val="00132D05"/>
    <w:rPr>
      <w:sz w:val="20"/>
      <w:szCs w:val="20"/>
    </w:rPr>
  </w:style>
  <w:style w:type="character" w:customStyle="1" w:styleId="ad">
    <w:name w:val="Текст примечания Знак"/>
    <w:link w:val="ac"/>
    <w:uiPriority w:val="99"/>
    <w:locked/>
    <w:rsid w:val="00132D05"/>
  </w:style>
  <w:style w:type="paragraph" w:styleId="ae">
    <w:name w:val="annotation subject"/>
    <w:basedOn w:val="ac"/>
    <w:next w:val="ac"/>
    <w:link w:val="af"/>
    <w:uiPriority w:val="99"/>
    <w:semiHidden/>
    <w:rsid w:val="00132D05"/>
    <w:rPr>
      <w:b/>
      <w:bCs/>
    </w:rPr>
  </w:style>
  <w:style w:type="character" w:customStyle="1" w:styleId="af">
    <w:name w:val="Тема примечания Знак"/>
    <w:link w:val="ae"/>
    <w:uiPriority w:val="99"/>
    <w:locked/>
    <w:rsid w:val="00132D05"/>
    <w:rPr>
      <w:b/>
    </w:rPr>
  </w:style>
  <w:style w:type="paragraph" w:styleId="af0">
    <w:name w:val="Body Text Indent"/>
    <w:basedOn w:val="a0"/>
    <w:link w:val="af1"/>
    <w:uiPriority w:val="99"/>
    <w:rsid w:val="00137468"/>
    <w:pPr>
      <w:spacing w:after="120"/>
      <w:ind w:left="283"/>
    </w:pPr>
  </w:style>
  <w:style w:type="character" w:customStyle="1" w:styleId="af1">
    <w:name w:val="Основной текст с отступом Знак"/>
    <w:link w:val="af0"/>
    <w:uiPriority w:val="99"/>
    <w:locked/>
    <w:rsid w:val="00137468"/>
    <w:rPr>
      <w:sz w:val="28"/>
    </w:rPr>
  </w:style>
  <w:style w:type="paragraph" w:customStyle="1" w:styleId="Default">
    <w:name w:val="Default"/>
    <w:rsid w:val="004D1EF5"/>
    <w:pPr>
      <w:autoSpaceDE w:val="0"/>
      <w:autoSpaceDN w:val="0"/>
      <w:adjustRightInd w:val="0"/>
    </w:pPr>
    <w:rPr>
      <w:color w:val="000000"/>
      <w:sz w:val="24"/>
      <w:szCs w:val="24"/>
    </w:rPr>
  </w:style>
  <w:style w:type="paragraph" w:styleId="af2">
    <w:name w:val="header"/>
    <w:aliases w:val="Titul,He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0"/>
    <w:link w:val="af3"/>
    <w:uiPriority w:val="99"/>
    <w:rsid w:val="00FA030E"/>
    <w:pPr>
      <w:tabs>
        <w:tab w:val="center" w:pos="4677"/>
        <w:tab w:val="right" w:pos="9355"/>
      </w:tabs>
    </w:pPr>
  </w:style>
  <w:style w:type="character" w:customStyle="1" w:styleId="af3">
    <w:name w:val="Верхний колонтитул Знак"/>
    <w:aliases w:val="Titul Знак,He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link w:val="af2"/>
    <w:uiPriority w:val="99"/>
    <w:locked/>
    <w:rsid w:val="00FA030E"/>
    <w:rPr>
      <w:sz w:val="28"/>
    </w:rPr>
  </w:style>
  <w:style w:type="paragraph" w:styleId="af4">
    <w:name w:val="footer"/>
    <w:basedOn w:val="a0"/>
    <w:link w:val="af5"/>
    <w:uiPriority w:val="99"/>
    <w:rsid w:val="00FA030E"/>
    <w:pPr>
      <w:tabs>
        <w:tab w:val="center" w:pos="4677"/>
        <w:tab w:val="right" w:pos="9355"/>
      </w:tabs>
    </w:pPr>
  </w:style>
  <w:style w:type="character" w:customStyle="1" w:styleId="af5">
    <w:name w:val="Нижний колонтитул Знак"/>
    <w:link w:val="af4"/>
    <w:uiPriority w:val="99"/>
    <w:locked/>
    <w:rsid w:val="00FA030E"/>
    <w:rPr>
      <w:sz w:val="28"/>
    </w:rPr>
  </w:style>
  <w:style w:type="paragraph" w:customStyle="1" w:styleId="Style5">
    <w:name w:val="Style5"/>
    <w:basedOn w:val="a0"/>
    <w:rsid w:val="00F806A8"/>
    <w:pPr>
      <w:widowControl w:val="0"/>
      <w:autoSpaceDE w:val="0"/>
      <w:autoSpaceDN w:val="0"/>
      <w:adjustRightInd w:val="0"/>
      <w:spacing w:line="329" w:lineRule="exact"/>
      <w:ind w:firstLine="691"/>
    </w:pPr>
    <w:rPr>
      <w:sz w:val="24"/>
      <w:szCs w:val="24"/>
    </w:rPr>
  </w:style>
  <w:style w:type="paragraph" w:customStyle="1" w:styleId="Style9">
    <w:name w:val="Style9"/>
    <w:basedOn w:val="a0"/>
    <w:rsid w:val="00F806A8"/>
    <w:pPr>
      <w:widowControl w:val="0"/>
      <w:autoSpaceDE w:val="0"/>
      <w:autoSpaceDN w:val="0"/>
      <w:adjustRightInd w:val="0"/>
      <w:spacing w:line="334" w:lineRule="exact"/>
      <w:ind w:firstLine="706"/>
      <w:jc w:val="both"/>
    </w:pPr>
    <w:rPr>
      <w:sz w:val="24"/>
      <w:szCs w:val="24"/>
    </w:rPr>
  </w:style>
  <w:style w:type="paragraph" w:customStyle="1" w:styleId="Style10">
    <w:name w:val="Style10"/>
    <w:basedOn w:val="a0"/>
    <w:rsid w:val="00F806A8"/>
    <w:pPr>
      <w:widowControl w:val="0"/>
      <w:autoSpaceDE w:val="0"/>
      <w:autoSpaceDN w:val="0"/>
      <w:adjustRightInd w:val="0"/>
    </w:pPr>
    <w:rPr>
      <w:sz w:val="24"/>
      <w:szCs w:val="24"/>
    </w:rPr>
  </w:style>
  <w:style w:type="paragraph" w:customStyle="1" w:styleId="Style12">
    <w:name w:val="Style12"/>
    <w:basedOn w:val="a0"/>
    <w:rsid w:val="00F806A8"/>
    <w:pPr>
      <w:widowControl w:val="0"/>
      <w:autoSpaceDE w:val="0"/>
      <w:autoSpaceDN w:val="0"/>
      <w:adjustRightInd w:val="0"/>
    </w:pPr>
    <w:rPr>
      <w:sz w:val="24"/>
      <w:szCs w:val="24"/>
    </w:rPr>
  </w:style>
  <w:style w:type="character" w:customStyle="1" w:styleId="FontStyle17">
    <w:name w:val="Font Style17"/>
    <w:uiPriority w:val="99"/>
    <w:rsid w:val="00F806A8"/>
    <w:rPr>
      <w:rFonts w:ascii="Times New Roman" w:hAnsi="Times New Roman" w:cs="Times New Roman"/>
      <w:sz w:val="26"/>
      <w:szCs w:val="26"/>
    </w:rPr>
  </w:style>
  <w:style w:type="character" w:customStyle="1" w:styleId="FontStyle19">
    <w:name w:val="Font Style19"/>
    <w:rsid w:val="00F806A8"/>
    <w:rPr>
      <w:rFonts w:ascii="Times New Roman" w:hAnsi="Times New Roman" w:cs="Times New Roman"/>
      <w:i/>
      <w:iCs/>
      <w:sz w:val="26"/>
      <w:szCs w:val="26"/>
    </w:rPr>
  </w:style>
  <w:style w:type="paragraph" w:styleId="af6">
    <w:name w:val="endnote text"/>
    <w:basedOn w:val="a0"/>
    <w:link w:val="af7"/>
    <w:semiHidden/>
    <w:rsid w:val="00B46F6E"/>
    <w:rPr>
      <w:sz w:val="20"/>
      <w:szCs w:val="20"/>
    </w:rPr>
  </w:style>
  <w:style w:type="character" w:customStyle="1" w:styleId="af7">
    <w:name w:val="Текст концевой сноски Знак"/>
    <w:link w:val="af6"/>
    <w:semiHidden/>
    <w:locked/>
    <w:rsid w:val="00B46F6E"/>
    <w:rPr>
      <w:rFonts w:cs="Times New Roman"/>
    </w:rPr>
  </w:style>
  <w:style w:type="character" w:styleId="af8">
    <w:name w:val="endnote reference"/>
    <w:semiHidden/>
    <w:rsid w:val="00B46F6E"/>
    <w:rPr>
      <w:rFonts w:cs="Times New Roman"/>
      <w:vertAlign w:val="superscript"/>
    </w:rPr>
  </w:style>
  <w:style w:type="character" w:customStyle="1" w:styleId="apple-converted-space">
    <w:name w:val="apple-converted-space"/>
    <w:rsid w:val="0086798B"/>
  </w:style>
  <w:style w:type="character" w:customStyle="1" w:styleId="42">
    <w:name w:val="Пункт_4 Знак"/>
    <w:basedOn w:val="a1"/>
    <w:link w:val="4"/>
    <w:uiPriority w:val="99"/>
    <w:locked/>
    <w:rsid w:val="00B91C43"/>
    <w:rPr>
      <w:rFonts w:ascii="Calibri" w:hAnsi="Calibri"/>
      <w:sz w:val="28"/>
      <w:szCs w:val="28"/>
    </w:rPr>
  </w:style>
  <w:style w:type="paragraph" w:customStyle="1" w:styleId="4">
    <w:name w:val="Пункт_4"/>
    <w:basedOn w:val="a0"/>
    <w:link w:val="42"/>
    <w:uiPriority w:val="99"/>
    <w:rsid w:val="00B91C43"/>
    <w:pPr>
      <w:numPr>
        <w:ilvl w:val="3"/>
        <w:numId w:val="1"/>
      </w:numPr>
      <w:jc w:val="both"/>
    </w:pPr>
    <w:rPr>
      <w:rFonts w:ascii="Calibri" w:hAnsi="Calibri"/>
    </w:rPr>
  </w:style>
  <w:style w:type="character" w:customStyle="1" w:styleId="12">
    <w:name w:val="Заголовок 1 Знак"/>
    <w:basedOn w:val="a1"/>
    <w:link w:val="11"/>
    <w:uiPriority w:val="99"/>
    <w:rsid w:val="00D75AD4"/>
    <w:rPr>
      <w:rFonts w:ascii="Arial" w:hAnsi="Arial" w:cs="Arial"/>
      <w:b/>
      <w:bCs/>
      <w:kern w:val="32"/>
      <w:sz w:val="32"/>
      <w:szCs w:val="32"/>
    </w:rPr>
  </w:style>
  <w:style w:type="character" w:styleId="af9">
    <w:name w:val="Hyperlink"/>
    <w:uiPriority w:val="99"/>
    <w:rsid w:val="00D75AD4"/>
    <w:rPr>
      <w:color w:val="0000FF"/>
      <w:u w:val="single"/>
    </w:rPr>
  </w:style>
  <w:style w:type="character" w:customStyle="1" w:styleId="FontStyle67">
    <w:name w:val="Font Style67"/>
    <w:rsid w:val="00D75AD4"/>
    <w:rPr>
      <w:rFonts w:ascii="Times New Roman" w:hAnsi="Times New Roman" w:cs="Times New Roman"/>
      <w:sz w:val="26"/>
      <w:szCs w:val="26"/>
    </w:rPr>
  </w:style>
  <w:style w:type="paragraph" w:customStyle="1" w:styleId="-3">
    <w:name w:val="Пункт-3"/>
    <w:basedOn w:val="a0"/>
    <w:rsid w:val="00D75AD4"/>
    <w:pPr>
      <w:tabs>
        <w:tab w:val="num" w:pos="1985"/>
      </w:tabs>
      <w:ind w:firstLine="709"/>
      <w:jc w:val="both"/>
    </w:pPr>
    <w:rPr>
      <w:szCs w:val="24"/>
    </w:rPr>
  </w:style>
  <w:style w:type="paragraph" w:styleId="afa">
    <w:name w:val="List Paragraph"/>
    <w:basedOn w:val="a0"/>
    <w:link w:val="afb"/>
    <w:uiPriority w:val="99"/>
    <w:qFormat/>
    <w:rsid w:val="00D75AD4"/>
    <w:pPr>
      <w:ind w:left="720"/>
      <w:contextualSpacing/>
    </w:pPr>
    <w:rPr>
      <w:sz w:val="24"/>
      <w:szCs w:val="24"/>
    </w:rPr>
  </w:style>
  <w:style w:type="paragraph" w:styleId="15">
    <w:name w:val="toc 1"/>
    <w:basedOn w:val="a0"/>
    <w:next w:val="a0"/>
    <w:autoRedefine/>
    <w:uiPriority w:val="99"/>
    <w:locked/>
    <w:rsid w:val="00D75AD4"/>
    <w:pPr>
      <w:tabs>
        <w:tab w:val="left" w:pos="851"/>
        <w:tab w:val="right" w:leader="dot" w:pos="9911"/>
      </w:tabs>
      <w:ind w:left="851" w:hanging="142"/>
    </w:pPr>
    <w:rPr>
      <w:sz w:val="24"/>
      <w:szCs w:val="24"/>
      <w:lang w:eastAsia="en-US"/>
    </w:rPr>
  </w:style>
  <w:style w:type="paragraph" w:customStyle="1" w:styleId="ListParagraph1">
    <w:name w:val="List Paragraph1"/>
    <w:basedOn w:val="a0"/>
    <w:rsid w:val="00D75AD4"/>
    <w:pPr>
      <w:ind w:left="720" w:firstLine="709"/>
      <w:contextualSpacing/>
      <w:jc w:val="both"/>
    </w:pPr>
    <w:rPr>
      <w:rFonts w:eastAsia="Calibri"/>
      <w:lang w:eastAsia="en-US"/>
    </w:rPr>
  </w:style>
  <w:style w:type="paragraph" w:styleId="afc">
    <w:name w:val="Body Text"/>
    <w:basedOn w:val="a0"/>
    <w:link w:val="afd"/>
    <w:rsid w:val="001C022D"/>
    <w:pPr>
      <w:spacing w:after="120"/>
    </w:pPr>
  </w:style>
  <w:style w:type="character" w:customStyle="1" w:styleId="afd">
    <w:name w:val="Основной текст Знак"/>
    <w:basedOn w:val="a1"/>
    <w:link w:val="afc"/>
    <w:rsid w:val="001C022D"/>
    <w:rPr>
      <w:sz w:val="28"/>
      <w:szCs w:val="28"/>
    </w:rPr>
  </w:style>
  <w:style w:type="paragraph" w:customStyle="1" w:styleId="51">
    <w:name w:val="Пункт_5"/>
    <w:basedOn w:val="a0"/>
    <w:uiPriority w:val="99"/>
    <w:rsid w:val="00247463"/>
    <w:pPr>
      <w:ind w:left="3600" w:hanging="360"/>
      <w:jc w:val="both"/>
    </w:pPr>
    <w:rPr>
      <w:szCs w:val="24"/>
    </w:rPr>
  </w:style>
  <w:style w:type="paragraph" w:customStyle="1" w:styleId="32">
    <w:name w:val="Подзаголовок_3"/>
    <w:basedOn w:val="a0"/>
    <w:uiPriority w:val="99"/>
    <w:rsid w:val="00247463"/>
    <w:pPr>
      <w:keepNext/>
      <w:spacing w:before="240" w:after="120"/>
      <w:ind w:left="2160" w:hanging="180"/>
      <w:jc w:val="both"/>
      <w:outlineLvl w:val="2"/>
    </w:pPr>
    <w:rPr>
      <w:b/>
    </w:rPr>
  </w:style>
  <w:style w:type="character" w:customStyle="1" w:styleId="afb">
    <w:name w:val="Абзац списка Знак"/>
    <w:link w:val="afa"/>
    <w:uiPriority w:val="34"/>
    <w:rsid w:val="00247463"/>
    <w:rPr>
      <w:sz w:val="24"/>
      <w:szCs w:val="24"/>
    </w:rPr>
  </w:style>
  <w:style w:type="paragraph" w:customStyle="1" w:styleId="afe">
    <w:name w:val="Текст обычный"/>
    <w:basedOn w:val="a0"/>
    <w:link w:val="aff"/>
    <w:uiPriority w:val="99"/>
    <w:rsid w:val="00247463"/>
    <w:pPr>
      <w:spacing w:line="360" w:lineRule="auto"/>
      <w:ind w:firstLine="709"/>
      <w:jc w:val="both"/>
    </w:pPr>
    <w:rPr>
      <w:sz w:val="26"/>
      <w:szCs w:val="26"/>
    </w:rPr>
  </w:style>
  <w:style w:type="character" w:customStyle="1" w:styleId="aff">
    <w:name w:val="Текст обычный Знак"/>
    <w:link w:val="afe"/>
    <w:uiPriority w:val="99"/>
    <w:locked/>
    <w:rsid w:val="00247463"/>
    <w:rPr>
      <w:sz w:val="26"/>
      <w:szCs w:val="26"/>
    </w:rPr>
  </w:style>
  <w:style w:type="paragraph" w:customStyle="1" w:styleId="-6">
    <w:name w:val="Пункт-6"/>
    <w:basedOn w:val="a0"/>
    <w:rsid w:val="00247463"/>
    <w:pPr>
      <w:tabs>
        <w:tab w:val="num" w:pos="1986"/>
      </w:tabs>
      <w:ind w:left="1" w:firstLine="709"/>
      <w:jc w:val="both"/>
    </w:pPr>
    <w:rPr>
      <w:szCs w:val="24"/>
    </w:rPr>
  </w:style>
  <w:style w:type="paragraph" w:customStyle="1" w:styleId="Style4">
    <w:name w:val="Style4"/>
    <w:basedOn w:val="a0"/>
    <w:uiPriority w:val="99"/>
    <w:rsid w:val="00A26FF5"/>
    <w:pPr>
      <w:widowControl w:val="0"/>
      <w:autoSpaceDE w:val="0"/>
      <w:autoSpaceDN w:val="0"/>
      <w:adjustRightInd w:val="0"/>
    </w:pPr>
    <w:rPr>
      <w:sz w:val="24"/>
      <w:szCs w:val="24"/>
    </w:rPr>
  </w:style>
  <w:style w:type="character" w:customStyle="1" w:styleId="FontStyle21">
    <w:name w:val="Font Style21"/>
    <w:rsid w:val="00524CF2"/>
    <w:rPr>
      <w:rFonts w:ascii="Times New Roman" w:hAnsi="Times New Roman" w:cs="Times New Roman"/>
      <w:b/>
      <w:bCs/>
      <w:sz w:val="22"/>
      <w:szCs w:val="22"/>
    </w:rPr>
  </w:style>
  <w:style w:type="character" w:customStyle="1" w:styleId="FontStyle22">
    <w:name w:val="Font Style22"/>
    <w:rsid w:val="00524CF2"/>
    <w:rPr>
      <w:rFonts w:ascii="Times New Roman" w:hAnsi="Times New Roman" w:cs="Times New Roman"/>
      <w:sz w:val="22"/>
      <w:szCs w:val="22"/>
    </w:rPr>
  </w:style>
  <w:style w:type="character" w:customStyle="1" w:styleId="FontStyle23">
    <w:name w:val="Font Style23"/>
    <w:uiPriority w:val="99"/>
    <w:rsid w:val="00524CF2"/>
    <w:rPr>
      <w:rFonts w:ascii="Times New Roman" w:hAnsi="Times New Roman" w:cs="Times New Roman"/>
      <w:sz w:val="22"/>
      <w:szCs w:val="22"/>
    </w:rPr>
  </w:style>
  <w:style w:type="character" w:customStyle="1" w:styleId="31">
    <w:name w:val="Заголовок 3 Знак"/>
    <w:basedOn w:val="a1"/>
    <w:link w:val="30"/>
    <w:rsid w:val="009B3A57"/>
    <w:rPr>
      <w:rFonts w:asciiTheme="majorHAnsi" w:eastAsiaTheme="majorEastAsia" w:hAnsiTheme="majorHAnsi" w:cstheme="majorBidi"/>
      <w:b/>
      <w:bCs/>
      <w:color w:val="4F81BD" w:themeColor="accent1"/>
      <w:sz w:val="28"/>
      <w:szCs w:val="28"/>
    </w:rPr>
  </w:style>
  <w:style w:type="paragraph" w:styleId="33">
    <w:name w:val="Body Text 3"/>
    <w:basedOn w:val="a0"/>
    <w:link w:val="34"/>
    <w:rsid w:val="009B3A57"/>
    <w:pPr>
      <w:spacing w:after="120"/>
    </w:pPr>
    <w:rPr>
      <w:sz w:val="16"/>
      <w:szCs w:val="16"/>
    </w:rPr>
  </w:style>
  <w:style w:type="character" w:customStyle="1" w:styleId="34">
    <w:name w:val="Основной текст 3 Знак"/>
    <w:basedOn w:val="a1"/>
    <w:link w:val="33"/>
    <w:rsid w:val="009B3A57"/>
    <w:rPr>
      <w:sz w:val="16"/>
      <w:szCs w:val="16"/>
    </w:rPr>
  </w:style>
  <w:style w:type="character" w:customStyle="1" w:styleId="21">
    <w:name w:val="Заголовок 2 Знак"/>
    <w:basedOn w:val="a1"/>
    <w:link w:val="20"/>
    <w:uiPriority w:val="99"/>
    <w:rsid w:val="009B3A57"/>
    <w:rPr>
      <w:rFonts w:ascii="Courier New" w:hAnsi="Courier New"/>
      <w:b/>
      <w:noProof/>
      <w:snapToGrid w:val="0"/>
      <w:sz w:val="18"/>
    </w:rPr>
  </w:style>
  <w:style w:type="character" w:customStyle="1" w:styleId="41">
    <w:name w:val="Заголовок 4 Знак"/>
    <w:basedOn w:val="a1"/>
    <w:link w:val="40"/>
    <w:rsid w:val="009B3A57"/>
    <w:rPr>
      <w:rFonts w:ascii="Courier New" w:hAnsi="Courier New"/>
      <w:b/>
      <w:noProof/>
      <w:snapToGrid w:val="0"/>
      <w:sz w:val="18"/>
    </w:rPr>
  </w:style>
  <w:style w:type="character" w:customStyle="1" w:styleId="50">
    <w:name w:val="Заголовок 5 Знак"/>
    <w:basedOn w:val="a1"/>
    <w:link w:val="5"/>
    <w:rsid w:val="009B3A57"/>
    <w:rPr>
      <w:rFonts w:ascii="Courier New" w:hAnsi="Courier New"/>
      <w:b/>
      <w:noProof/>
      <w:snapToGrid w:val="0"/>
      <w:sz w:val="24"/>
    </w:rPr>
  </w:style>
  <w:style w:type="character" w:customStyle="1" w:styleId="60">
    <w:name w:val="Заголовок 6 Знак"/>
    <w:basedOn w:val="a1"/>
    <w:link w:val="6"/>
    <w:rsid w:val="009B3A57"/>
    <w:rPr>
      <w:noProof/>
      <w:snapToGrid w:val="0"/>
      <w:sz w:val="22"/>
    </w:rPr>
  </w:style>
  <w:style w:type="character" w:customStyle="1" w:styleId="70">
    <w:name w:val="Заголовок 7 Знак"/>
    <w:basedOn w:val="a1"/>
    <w:link w:val="7"/>
    <w:rsid w:val="009B3A57"/>
    <w:rPr>
      <w:noProof/>
      <w:snapToGrid w:val="0"/>
      <w:sz w:val="22"/>
    </w:rPr>
  </w:style>
  <w:style w:type="character" w:customStyle="1" w:styleId="80">
    <w:name w:val="Заголовок 8 Знак"/>
    <w:basedOn w:val="a1"/>
    <w:link w:val="8"/>
    <w:rsid w:val="009B3A57"/>
    <w:rPr>
      <w:noProof/>
      <w:snapToGrid w:val="0"/>
      <w:sz w:val="22"/>
    </w:rPr>
  </w:style>
  <w:style w:type="character" w:customStyle="1" w:styleId="90">
    <w:name w:val="Заголовок 9 Знак"/>
    <w:basedOn w:val="a1"/>
    <w:link w:val="9"/>
    <w:rsid w:val="009B3A57"/>
    <w:rPr>
      <w:noProof/>
      <w:snapToGrid w:val="0"/>
      <w:sz w:val="22"/>
    </w:rPr>
  </w:style>
  <w:style w:type="paragraph" w:customStyle="1" w:styleId="FR1">
    <w:name w:val="FR1"/>
    <w:rsid w:val="009B3A57"/>
    <w:pPr>
      <w:widowControl w:val="0"/>
      <w:spacing w:line="280" w:lineRule="auto"/>
      <w:ind w:firstLine="700"/>
      <w:jc w:val="both"/>
    </w:pPr>
    <w:rPr>
      <w:rFonts w:ascii="Courier New" w:hAnsi="Courier New"/>
      <w:snapToGrid w:val="0"/>
    </w:rPr>
  </w:style>
  <w:style w:type="paragraph" w:customStyle="1" w:styleId="FR2">
    <w:name w:val="FR2"/>
    <w:rsid w:val="009B3A57"/>
    <w:pPr>
      <w:widowControl w:val="0"/>
      <w:spacing w:before="240" w:line="320" w:lineRule="auto"/>
      <w:ind w:firstLine="680"/>
      <w:jc w:val="both"/>
    </w:pPr>
    <w:rPr>
      <w:rFonts w:ascii="Arial" w:hAnsi="Arial"/>
      <w:b/>
      <w:snapToGrid w:val="0"/>
      <w:sz w:val="18"/>
    </w:rPr>
  </w:style>
  <w:style w:type="paragraph" w:styleId="35">
    <w:name w:val="Body Text Indent 3"/>
    <w:basedOn w:val="a0"/>
    <w:link w:val="36"/>
    <w:rsid w:val="009B3A57"/>
    <w:pPr>
      <w:widowControl w:val="0"/>
      <w:spacing w:line="360" w:lineRule="auto"/>
      <w:ind w:firstLine="284"/>
      <w:jc w:val="both"/>
    </w:pPr>
    <w:rPr>
      <w:rFonts w:ascii="Courier New" w:hAnsi="Courier New"/>
      <w:noProof/>
      <w:snapToGrid w:val="0"/>
      <w:sz w:val="18"/>
      <w:szCs w:val="20"/>
    </w:rPr>
  </w:style>
  <w:style w:type="character" w:customStyle="1" w:styleId="36">
    <w:name w:val="Основной текст с отступом 3 Знак"/>
    <w:basedOn w:val="a1"/>
    <w:link w:val="35"/>
    <w:rsid w:val="009B3A57"/>
    <w:rPr>
      <w:rFonts w:ascii="Courier New" w:hAnsi="Courier New"/>
      <w:noProof/>
      <w:snapToGrid w:val="0"/>
      <w:sz w:val="18"/>
    </w:rPr>
  </w:style>
  <w:style w:type="paragraph" w:styleId="aff0">
    <w:name w:val="Title"/>
    <w:basedOn w:val="a0"/>
    <w:link w:val="aff1"/>
    <w:qFormat/>
    <w:locked/>
    <w:rsid w:val="009B3A57"/>
    <w:pPr>
      <w:widowControl w:val="0"/>
      <w:spacing w:line="360" w:lineRule="auto"/>
      <w:ind w:firstLine="284"/>
      <w:jc w:val="center"/>
    </w:pPr>
    <w:rPr>
      <w:rFonts w:ascii="Courier New" w:hAnsi="Courier New"/>
      <w:b/>
      <w:noProof/>
      <w:snapToGrid w:val="0"/>
      <w:szCs w:val="20"/>
    </w:rPr>
  </w:style>
  <w:style w:type="character" w:customStyle="1" w:styleId="aff1">
    <w:name w:val="Название Знак"/>
    <w:basedOn w:val="a1"/>
    <w:link w:val="aff0"/>
    <w:rsid w:val="009B3A57"/>
    <w:rPr>
      <w:rFonts w:ascii="Courier New" w:hAnsi="Courier New"/>
      <w:b/>
      <w:noProof/>
      <w:snapToGrid w:val="0"/>
      <w:sz w:val="28"/>
    </w:rPr>
  </w:style>
  <w:style w:type="character" w:styleId="aff2">
    <w:name w:val="page number"/>
    <w:basedOn w:val="a1"/>
    <w:uiPriority w:val="99"/>
    <w:rsid w:val="009B3A57"/>
  </w:style>
  <w:style w:type="paragraph" w:customStyle="1" w:styleId="ConsNormal">
    <w:name w:val="ConsNormal"/>
    <w:rsid w:val="009B3A57"/>
    <w:pPr>
      <w:widowControl w:val="0"/>
      <w:autoSpaceDE w:val="0"/>
      <w:autoSpaceDN w:val="0"/>
      <w:adjustRightInd w:val="0"/>
      <w:ind w:right="19772" w:firstLine="720"/>
    </w:pPr>
    <w:rPr>
      <w:rFonts w:ascii="Arial" w:hAnsi="Arial" w:cs="Arial"/>
    </w:rPr>
  </w:style>
  <w:style w:type="paragraph" w:styleId="aff3">
    <w:name w:val="Document Map"/>
    <w:basedOn w:val="a0"/>
    <w:link w:val="aff4"/>
    <w:uiPriority w:val="99"/>
    <w:rsid w:val="009B3A57"/>
    <w:pPr>
      <w:widowControl w:val="0"/>
      <w:shd w:val="clear" w:color="auto" w:fill="000080"/>
      <w:spacing w:line="360" w:lineRule="auto"/>
      <w:ind w:firstLine="440"/>
      <w:jc w:val="both"/>
    </w:pPr>
    <w:rPr>
      <w:rFonts w:ascii="Tahoma" w:hAnsi="Tahoma" w:cs="Tahoma"/>
      <w:snapToGrid w:val="0"/>
      <w:sz w:val="20"/>
      <w:szCs w:val="20"/>
    </w:rPr>
  </w:style>
  <w:style w:type="character" w:customStyle="1" w:styleId="aff4">
    <w:name w:val="Схема документа Знак"/>
    <w:basedOn w:val="a1"/>
    <w:link w:val="aff3"/>
    <w:uiPriority w:val="99"/>
    <w:rsid w:val="009B3A57"/>
    <w:rPr>
      <w:rFonts w:ascii="Tahoma" w:hAnsi="Tahoma" w:cs="Tahoma"/>
      <w:snapToGrid w:val="0"/>
      <w:shd w:val="clear" w:color="auto" w:fill="000080"/>
    </w:rPr>
  </w:style>
  <w:style w:type="table" w:customStyle="1" w:styleId="16">
    <w:name w:val="Сетка таблицы1"/>
    <w:basedOn w:val="a2"/>
    <w:next w:val="aa"/>
    <w:rsid w:val="009B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a"/>
    <w:rsid w:val="009B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a"/>
    <w:rsid w:val="009B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a"/>
    <w:rsid w:val="009B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semiHidden/>
    <w:rsid w:val="009B3A57"/>
  </w:style>
  <w:style w:type="paragraph" w:customStyle="1" w:styleId="a">
    <w:name w:val="Раздел Приложения"/>
    <w:basedOn w:val="a0"/>
    <w:rsid w:val="009B3A57"/>
    <w:pPr>
      <w:numPr>
        <w:numId w:val="3"/>
      </w:numPr>
      <w:tabs>
        <w:tab w:val="clear" w:pos="432"/>
        <w:tab w:val="num" w:pos="360"/>
      </w:tabs>
      <w:spacing w:before="120" w:after="120"/>
      <w:ind w:left="360" w:hanging="360"/>
      <w:jc w:val="both"/>
    </w:pPr>
    <w:rPr>
      <w:rFonts w:ascii="Arial" w:hAnsi="Arial"/>
      <w:b/>
      <w:szCs w:val="20"/>
    </w:rPr>
  </w:style>
  <w:style w:type="paragraph" w:styleId="25">
    <w:name w:val="Body Text 2"/>
    <w:basedOn w:val="a0"/>
    <w:link w:val="26"/>
    <w:rsid w:val="009B3A57"/>
    <w:pPr>
      <w:spacing w:before="240" w:after="120"/>
      <w:jc w:val="center"/>
    </w:pPr>
    <w:rPr>
      <w:rFonts w:ascii="Arial" w:hAnsi="Arial"/>
      <w:b/>
      <w:sz w:val="32"/>
      <w:szCs w:val="20"/>
    </w:rPr>
  </w:style>
  <w:style w:type="character" w:customStyle="1" w:styleId="26">
    <w:name w:val="Основной текст 2 Знак"/>
    <w:basedOn w:val="a1"/>
    <w:link w:val="25"/>
    <w:rsid w:val="009B3A57"/>
    <w:rPr>
      <w:rFonts w:ascii="Arial" w:hAnsi="Arial"/>
      <w:b/>
      <w:sz w:val="32"/>
    </w:rPr>
  </w:style>
  <w:style w:type="paragraph" w:customStyle="1" w:styleId="aff5">
    <w:name w:val="Лист регистрации изменений"/>
    <w:basedOn w:val="a0"/>
    <w:rsid w:val="009B3A57"/>
    <w:pPr>
      <w:spacing w:before="240"/>
      <w:jc w:val="center"/>
    </w:pPr>
    <w:rPr>
      <w:b/>
      <w:szCs w:val="20"/>
    </w:rPr>
  </w:style>
  <w:style w:type="paragraph" w:styleId="27">
    <w:name w:val="toc 2"/>
    <w:basedOn w:val="a0"/>
    <w:next w:val="a0"/>
    <w:autoRedefine/>
    <w:uiPriority w:val="39"/>
    <w:locked/>
    <w:rsid w:val="009B3A57"/>
    <w:pPr>
      <w:tabs>
        <w:tab w:val="left" w:pos="180"/>
        <w:tab w:val="left" w:pos="1260"/>
        <w:tab w:val="right" w:leader="dot" w:pos="10080"/>
      </w:tabs>
      <w:suppressAutoHyphens/>
      <w:spacing w:before="180"/>
      <w:ind w:right="-55"/>
    </w:pPr>
    <w:rPr>
      <w:sz w:val="20"/>
      <w:szCs w:val="24"/>
    </w:rPr>
  </w:style>
  <w:style w:type="paragraph" w:customStyle="1" w:styleId="aff6">
    <w:name w:val="Подраздел"/>
    <w:basedOn w:val="a0"/>
    <w:rsid w:val="009B3A57"/>
    <w:pPr>
      <w:spacing w:before="240"/>
      <w:ind w:left="1701" w:hanging="283"/>
      <w:jc w:val="both"/>
    </w:pPr>
    <w:rPr>
      <w:rFonts w:ascii="PragmaticaTT" w:hAnsi="PragmaticaTT"/>
      <w:sz w:val="24"/>
      <w:szCs w:val="20"/>
    </w:rPr>
  </w:style>
  <w:style w:type="paragraph" w:customStyle="1" w:styleId="aff7">
    <w:name w:val="Перечисление"/>
    <w:basedOn w:val="aff6"/>
    <w:rsid w:val="009B3A57"/>
    <w:pPr>
      <w:spacing w:before="120"/>
      <w:ind w:left="2443"/>
    </w:pPr>
    <w:rPr>
      <w:lang w:val="en-US"/>
    </w:rPr>
  </w:style>
  <w:style w:type="paragraph" w:customStyle="1" w:styleId="18">
    <w:name w:val="Раздел1"/>
    <w:basedOn w:val="a0"/>
    <w:rsid w:val="009B3A57"/>
    <w:pPr>
      <w:spacing w:before="240"/>
      <w:ind w:left="993" w:hanging="284"/>
      <w:jc w:val="both"/>
    </w:pPr>
    <w:rPr>
      <w:rFonts w:ascii="PragmaticaTT" w:hAnsi="PragmaticaTT"/>
      <w:b/>
      <w:szCs w:val="20"/>
    </w:rPr>
  </w:style>
  <w:style w:type="paragraph" w:customStyle="1" w:styleId="aff8">
    <w:name w:val="Наименование раздела"/>
    <w:basedOn w:val="a0"/>
    <w:rsid w:val="009B3A57"/>
    <w:pPr>
      <w:spacing w:after="240"/>
      <w:ind w:firstLine="567"/>
      <w:jc w:val="both"/>
    </w:pPr>
    <w:rPr>
      <w:b/>
      <w:sz w:val="32"/>
      <w:szCs w:val="20"/>
    </w:rPr>
  </w:style>
  <w:style w:type="paragraph" w:customStyle="1" w:styleId="aff9">
    <w:name w:val="Ïîäðàçäåë"/>
    <w:basedOn w:val="a0"/>
    <w:rsid w:val="009B3A57"/>
    <w:pPr>
      <w:spacing w:before="240"/>
      <w:ind w:left="1701" w:hanging="283"/>
      <w:jc w:val="both"/>
    </w:pPr>
    <w:rPr>
      <w:rFonts w:ascii="PragmaticaTT" w:hAnsi="PragmaticaTT"/>
      <w:sz w:val="24"/>
      <w:szCs w:val="20"/>
    </w:rPr>
  </w:style>
  <w:style w:type="paragraph" w:styleId="affa">
    <w:name w:val="Block Text"/>
    <w:basedOn w:val="a0"/>
    <w:rsid w:val="009B3A57"/>
    <w:pPr>
      <w:spacing w:before="120"/>
      <w:ind w:left="720" w:right="137"/>
      <w:jc w:val="both"/>
    </w:pPr>
    <w:rPr>
      <w:sz w:val="24"/>
      <w:szCs w:val="20"/>
    </w:rPr>
  </w:style>
  <w:style w:type="paragraph" w:styleId="38">
    <w:name w:val="toc 3"/>
    <w:basedOn w:val="a0"/>
    <w:next w:val="a0"/>
    <w:autoRedefine/>
    <w:locked/>
    <w:rsid w:val="009B3A57"/>
    <w:pPr>
      <w:tabs>
        <w:tab w:val="left" w:pos="180"/>
        <w:tab w:val="left" w:pos="1200"/>
        <w:tab w:val="right" w:leader="dot" w:pos="10080"/>
      </w:tabs>
      <w:suppressAutoHyphens/>
      <w:spacing w:before="180"/>
      <w:ind w:right="-55"/>
    </w:pPr>
    <w:rPr>
      <w:i/>
      <w:iCs/>
      <w:sz w:val="20"/>
      <w:szCs w:val="24"/>
    </w:rPr>
  </w:style>
  <w:style w:type="paragraph" w:styleId="affb">
    <w:name w:val="Subtitle"/>
    <w:basedOn w:val="a0"/>
    <w:link w:val="affc"/>
    <w:qFormat/>
    <w:locked/>
    <w:rsid w:val="009B3A57"/>
    <w:pPr>
      <w:ind w:right="-284" w:firstLine="567"/>
      <w:jc w:val="center"/>
    </w:pPr>
    <w:rPr>
      <w:sz w:val="24"/>
      <w:szCs w:val="20"/>
    </w:rPr>
  </w:style>
  <w:style w:type="character" w:customStyle="1" w:styleId="affc">
    <w:name w:val="Подзаголовок Знак"/>
    <w:basedOn w:val="a1"/>
    <w:link w:val="affb"/>
    <w:rsid w:val="009B3A57"/>
    <w:rPr>
      <w:sz w:val="24"/>
    </w:rPr>
  </w:style>
  <w:style w:type="character" w:styleId="affd">
    <w:name w:val="FollowedHyperlink"/>
    <w:uiPriority w:val="99"/>
    <w:rsid w:val="009B3A57"/>
    <w:rPr>
      <w:color w:val="800080"/>
      <w:u w:val="single"/>
    </w:rPr>
  </w:style>
  <w:style w:type="paragraph" w:customStyle="1" w:styleId="210">
    <w:name w:val="Основной текст с отступом 21"/>
    <w:basedOn w:val="a0"/>
    <w:rsid w:val="009B3A57"/>
    <w:pPr>
      <w:spacing w:before="60" w:line="220" w:lineRule="atLeast"/>
      <w:ind w:firstLine="567"/>
      <w:jc w:val="both"/>
    </w:pPr>
    <w:rPr>
      <w:rFonts w:ascii="Arial" w:hAnsi="Arial"/>
      <w:sz w:val="24"/>
      <w:szCs w:val="20"/>
    </w:rPr>
  </w:style>
  <w:style w:type="paragraph" w:customStyle="1" w:styleId="affe">
    <w:name w:val="Абзац главы процедуры"/>
    <w:basedOn w:val="a0"/>
    <w:rsid w:val="009B3A57"/>
    <w:pPr>
      <w:spacing w:after="240"/>
      <w:ind w:firstLine="567"/>
      <w:jc w:val="both"/>
    </w:pPr>
    <w:rPr>
      <w:szCs w:val="20"/>
    </w:rPr>
  </w:style>
  <w:style w:type="paragraph" w:customStyle="1" w:styleId="afff">
    <w:name w:val="Абзац перечисления"/>
    <w:basedOn w:val="a0"/>
    <w:rsid w:val="009B3A57"/>
    <w:pPr>
      <w:spacing w:after="240"/>
      <w:ind w:firstLine="567"/>
      <w:jc w:val="both"/>
    </w:pPr>
    <w:rPr>
      <w:szCs w:val="20"/>
    </w:rPr>
  </w:style>
  <w:style w:type="paragraph" w:customStyle="1" w:styleId="afff0">
    <w:name w:val="Абзац подраздела с нумерацией"/>
    <w:basedOn w:val="a0"/>
    <w:rsid w:val="009B3A57"/>
    <w:pPr>
      <w:spacing w:after="240"/>
      <w:ind w:firstLine="567"/>
      <w:jc w:val="both"/>
    </w:pPr>
    <w:rPr>
      <w:szCs w:val="20"/>
    </w:rPr>
  </w:style>
  <w:style w:type="paragraph" w:customStyle="1" w:styleId="afff1">
    <w:name w:val="Глава процедуры"/>
    <w:basedOn w:val="a0"/>
    <w:rsid w:val="009B3A57"/>
    <w:pPr>
      <w:spacing w:after="240"/>
      <w:ind w:firstLine="567"/>
      <w:jc w:val="both"/>
    </w:pPr>
    <w:rPr>
      <w:b/>
      <w:caps/>
      <w:sz w:val="32"/>
      <w:szCs w:val="20"/>
    </w:rPr>
  </w:style>
  <w:style w:type="paragraph" w:customStyle="1" w:styleId="afff2">
    <w:name w:val="Наименование подраздела"/>
    <w:basedOn w:val="a0"/>
    <w:rsid w:val="009B3A57"/>
    <w:pPr>
      <w:spacing w:after="240"/>
      <w:ind w:firstLine="567"/>
      <w:jc w:val="both"/>
    </w:pPr>
    <w:rPr>
      <w:i/>
      <w:szCs w:val="20"/>
    </w:rPr>
  </w:style>
  <w:style w:type="paragraph" w:customStyle="1" w:styleId="afff3">
    <w:name w:val="Приложение"/>
    <w:basedOn w:val="afff0"/>
    <w:rsid w:val="009B3A57"/>
    <w:pPr>
      <w:spacing w:after="0"/>
      <w:ind w:firstLine="0"/>
      <w:jc w:val="center"/>
    </w:pPr>
    <w:rPr>
      <w:b/>
    </w:rPr>
  </w:style>
  <w:style w:type="paragraph" w:customStyle="1" w:styleId="afff4">
    <w:name w:val="Абзац"/>
    <w:basedOn w:val="a0"/>
    <w:rsid w:val="009B3A57"/>
    <w:pPr>
      <w:shd w:val="solid" w:color="FFFFFF" w:fill="0000FF"/>
      <w:spacing w:before="80" w:after="40"/>
      <w:ind w:left="1418" w:hanging="1418"/>
      <w:jc w:val="both"/>
    </w:pPr>
    <w:rPr>
      <w:rFonts w:ascii="TimesET" w:hAnsi="TimesET"/>
      <w:sz w:val="24"/>
      <w:szCs w:val="20"/>
    </w:rPr>
  </w:style>
  <w:style w:type="paragraph" w:customStyle="1" w:styleId="afff5">
    <w:name w:val="Раздел"/>
    <w:basedOn w:val="afff4"/>
    <w:rsid w:val="009B3A57"/>
    <w:pPr>
      <w:shd w:val="clear" w:color="auto" w:fill="auto"/>
      <w:spacing w:line="300" w:lineRule="atLeast"/>
    </w:pPr>
    <w:rPr>
      <w:b/>
      <w:sz w:val="28"/>
    </w:rPr>
  </w:style>
  <w:style w:type="paragraph" w:customStyle="1" w:styleId="afff6">
    <w:name w:val="Пункт Приложения к контр."/>
    <w:basedOn w:val="a0"/>
    <w:rsid w:val="009B3A57"/>
    <w:pPr>
      <w:spacing w:before="80" w:after="40"/>
      <w:ind w:left="1418" w:hanging="1418"/>
      <w:jc w:val="both"/>
    </w:pPr>
    <w:rPr>
      <w:rFonts w:ascii="TimesET" w:hAnsi="TimesET"/>
      <w:sz w:val="24"/>
      <w:szCs w:val="20"/>
      <w:lang w:val="en-US"/>
    </w:rPr>
  </w:style>
  <w:style w:type="paragraph" w:customStyle="1" w:styleId="afff7">
    <w:name w:val="Раздел Прил.контр."/>
    <w:basedOn w:val="11"/>
    <w:rsid w:val="009B3A57"/>
    <w:pPr>
      <w:spacing w:before="120" w:after="120"/>
      <w:ind w:left="1418" w:hanging="1418"/>
      <w:jc w:val="both"/>
      <w:outlineLvl w:val="9"/>
    </w:pPr>
    <w:rPr>
      <w:rFonts w:ascii="TimesET" w:hAnsi="TimesET" w:cs="Times New Roman"/>
      <w:bCs w:val="0"/>
      <w:caps/>
      <w:kern w:val="28"/>
      <w:sz w:val="28"/>
      <w:szCs w:val="20"/>
      <w:lang w:val="en-US"/>
    </w:rPr>
  </w:style>
  <w:style w:type="paragraph" w:customStyle="1" w:styleId="afff8">
    <w:name w:val="Пункт"/>
    <w:basedOn w:val="a0"/>
    <w:rsid w:val="009B3A57"/>
    <w:pPr>
      <w:spacing w:before="120"/>
      <w:ind w:left="851" w:hanging="851"/>
      <w:jc w:val="both"/>
    </w:pPr>
    <w:rPr>
      <w:rFonts w:ascii="PragmaticaTT" w:hAnsi="PragmaticaTT"/>
      <w:sz w:val="24"/>
      <w:szCs w:val="20"/>
    </w:rPr>
  </w:style>
  <w:style w:type="paragraph" w:customStyle="1" w:styleId="1-3">
    <w:name w:val="Текст1-3"/>
    <w:basedOn w:val="a0"/>
    <w:autoRedefine/>
    <w:rsid w:val="009B3A57"/>
    <w:pPr>
      <w:numPr>
        <w:ilvl w:val="12"/>
      </w:numPr>
      <w:spacing w:after="60" w:line="288" w:lineRule="auto"/>
      <w:ind w:firstLine="440"/>
    </w:pPr>
    <w:rPr>
      <w:sz w:val="24"/>
      <w:szCs w:val="24"/>
    </w:rPr>
  </w:style>
  <w:style w:type="paragraph" w:customStyle="1" w:styleId="afff9">
    <w:name w:val="Основной"/>
    <w:basedOn w:val="a0"/>
    <w:rsid w:val="009B3A57"/>
    <w:pPr>
      <w:spacing w:after="120"/>
      <w:ind w:firstLine="851"/>
      <w:jc w:val="both"/>
    </w:pPr>
    <w:rPr>
      <w:sz w:val="24"/>
      <w:szCs w:val="24"/>
    </w:rPr>
  </w:style>
  <w:style w:type="paragraph" w:customStyle="1" w:styleId="afffa">
    <w:name w:val="Знак"/>
    <w:basedOn w:val="a0"/>
    <w:rsid w:val="009B3A57"/>
    <w:pPr>
      <w:tabs>
        <w:tab w:val="num" w:pos="360"/>
      </w:tabs>
      <w:spacing w:after="160" w:line="240" w:lineRule="exact"/>
    </w:pPr>
    <w:rPr>
      <w:rFonts w:ascii="Verdana" w:hAnsi="Verdana" w:cs="Verdana"/>
      <w:sz w:val="20"/>
      <w:szCs w:val="20"/>
      <w:lang w:val="en-US" w:eastAsia="en-US"/>
    </w:rPr>
  </w:style>
  <w:style w:type="paragraph" w:customStyle="1" w:styleId="28">
    <w:name w:val="Знак2"/>
    <w:basedOn w:val="a0"/>
    <w:rsid w:val="009B3A57"/>
    <w:pPr>
      <w:tabs>
        <w:tab w:val="num" w:pos="360"/>
      </w:tabs>
      <w:spacing w:after="160" w:line="240" w:lineRule="exact"/>
    </w:pPr>
    <w:rPr>
      <w:rFonts w:ascii="Verdana" w:hAnsi="Verdana" w:cs="Verdana"/>
      <w:sz w:val="20"/>
      <w:szCs w:val="20"/>
      <w:lang w:val="en-US" w:eastAsia="en-US"/>
    </w:rPr>
  </w:style>
  <w:style w:type="paragraph" w:customStyle="1" w:styleId="19">
    <w:name w:val="Знак1"/>
    <w:basedOn w:val="a0"/>
    <w:rsid w:val="009B3A57"/>
    <w:pPr>
      <w:tabs>
        <w:tab w:val="num" w:pos="360"/>
      </w:tabs>
      <w:spacing w:after="160" w:line="240" w:lineRule="exact"/>
    </w:pPr>
    <w:rPr>
      <w:rFonts w:ascii="Verdana" w:hAnsi="Verdana" w:cs="Verdana"/>
      <w:sz w:val="20"/>
      <w:szCs w:val="20"/>
      <w:lang w:val="en-US" w:eastAsia="en-US"/>
    </w:rPr>
  </w:style>
  <w:style w:type="paragraph" w:styleId="afffb">
    <w:name w:val="Plain Text"/>
    <w:basedOn w:val="a0"/>
    <w:link w:val="afffc"/>
    <w:uiPriority w:val="99"/>
    <w:unhideWhenUsed/>
    <w:rsid w:val="009B3A57"/>
    <w:rPr>
      <w:rFonts w:ascii="Latha" w:eastAsia="Calibri" w:hAnsi="Latha"/>
      <w:sz w:val="21"/>
      <w:szCs w:val="21"/>
      <w:lang w:eastAsia="en-US"/>
    </w:rPr>
  </w:style>
  <w:style w:type="character" w:customStyle="1" w:styleId="afffc">
    <w:name w:val="Текст Знак"/>
    <w:basedOn w:val="a1"/>
    <w:link w:val="afffb"/>
    <w:uiPriority w:val="99"/>
    <w:rsid w:val="009B3A57"/>
    <w:rPr>
      <w:rFonts w:ascii="Latha" w:eastAsia="Calibri" w:hAnsi="Latha"/>
      <w:sz w:val="21"/>
      <w:szCs w:val="21"/>
      <w:lang w:eastAsia="en-US"/>
    </w:rPr>
  </w:style>
  <w:style w:type="paragraph" w:customStyle="1" w:styleId="2">
    <w:name w:val="Текст 2"/>
    <w:basedOn w:val="20"/>
    <w:rsid w:val="009B3A57"/>
    <w:pPr>
      <w:keepNext w:val="0"/>
      <w:widowControl/>
      <w:numPr>
        <w:ilvl w:val="1"/>
        <w:numId w:val="4"/>
      </w:numPr>
      <w:spacing w:after="120" w:line="240" w:lineRule="auto"/>
    </w:pPr>
    <w:rPr>
      <w:rFonts w:ascii="Times New Roman" w:hAnsi="Times New Roman" w:cs="Arial"/>
      <w:b w:val="0"/>
      <w:bCs/>
      <w:noProof w:val="0"/>
      <w:snapToGrid/>
      <w:sz w:val="24"/>
      <w:szCs w:val="24"/>
    </w:rPr>
  </w:style>
  <w:style w:type="paragraph" w:customStyle="1" w:styleId="3">
    <w:name w:val="Текст 3"/>
    <w:basedOn w:val="30"/>
    <w:rsid w:val="009B3A57"/>
    <w:pPr>
      <w:keepNext w:val="0"/>
      <w:keepLines w:val="0"/>
      <w:numPr>
        <w:ilvl w:val="2"/>
        <w:numId w:val="4"/>
      </w:numPr>
      <w:tabs>
        <w:tab w:val="left" w:pos="1928"/>
      </w:tabs>
      <w:spacing w:before="0" w:after="120"/>
      <w:jc w:val="both"/>
    </w:pPr>
    <w:rPr>
      <w:rFonts w:ascii="Times New Roman" w:eastAsia="Times New Roman" w:hAnsi="Times New Roman" w:cs="Arial"/>
      <w:b w:val="0"/>
      <w:bCs w:val="0"/>
      <w:color w:val="auto"/>
      <w:sz w:val="24"/>
      <w:szCs w:val="26"/>
    </w:rPr>
  </w:style>
  <w:style w:type="paragraph" w:customStyle="1" w:styleId="10">
    <w:name w:val="Текст 1"/>
    <w:basedOn w:val="a0"/>
    <w:rsid w:val="009B3A57"/>
    <w:pPr>
      <w:numPr>
        <w:numId w:val="4"/>
      </w:numPr>
      <w:spacing w:before="360" w:after="240"/>
    </w:pPr>
    <w:rPr>
      <w:b/>
      <w:bCs/>
      <w:sz w:val="26"/>
      <w:szCs w:val="26"/>
    </w:rPr>
  </w:style>
  <w:style w:type="paragraph" w:styleId="afffd">
    <w:name w:val="Revision"/>
    <w:hidden/>
    <w:uiPriority w:val="99"/>
    <w:semiHidden/>
    <w:rsid w:val="009B3A57"/>
    <w:rPr>
      <w:rFonts w:ascii="Courier New" w:hAnsi="Courier New"/>
      <w:snapToGrid w:val="0"/>
      <w:sz w:val="16"/>
    </w:rPr>
  </w:style>
  <w:style w:type="paragraph" w:customStyle="1" w:styleId="Style1">
    <w:name w:val="Style1"/>
    <w:basedOn w:val="a0"/>
    <w:uiPriority w:val="99"/>
    <w:rsid w:val="009B3A57"/>
    <w:pPr>
      <w:widowControl w:val="0"/>
      <w:autoSpaceDE w:val="0"/>
      <w:autoSpaceDN w:val="0"/>
      <w:adjustRightInd w:val="0"/>
      <w:spacing w:line="302" w:lineRule="exact"/>
      <w:jc w:val="both"/>
    </w:pPr>
    <w:rPr>
      <w:sz w:val="24"/>
      <w:szCs w:val="24"/>
    </w:rPr>
  </w:style>
  <w:style w:type="character" w:customStyle="1" w:styleId="FontStyle12">
    <w:name w:val="Font Style12"/>
    <w:uiPriority w:val="99"/>
    <w:rsid w:val="009B3A57"/>
    <w:rPr>
      <w:rFonts w:ascii="Times New Roman" w:hAnsi="Times New Roman" w:cs="Times New Roman" w:hint="default"/>
      <w:spacing w:val="-10"/>
      <w:sz w:val="22"/>
      <w:szCs w:val="22"/>
    </w:rPr>
  </w:style>
  <w:style w:type="character" w:customStyle="1" w:styleId="FontStyle13">
    <w:name w:val="Font Style13"/>
    <w:uiPriority w:val="99"/>
    <w:rsid w:val="009B3A57"/>
    <w:rPr>
      <w:rFonts w:ascii="Times New Roman" w:hAnsi="Times New Roman" w:cs="Times New Roman" w:hint="default"/>
      <w:sz w:val="24"/>
      <w:szCs w:val="24"/>
    </w:rPr>
  </w:style>
  <w:style w:type="paragraph" w:customStyle="1" w:styleId="Style2">
    <w:name w:val="Style2"/>
    <w:basedOn w:val="a0"/>
    <w:uiPriority w:val="99"/>
    <w:rsid w:val="009B3A57"/>
    <w:pPr>
      <w:widowControl w:val="0"/>
      <w:autoSpaceDE w:val="0"/>
      <w:autoSpaceDN w:val="0"/>
      <w:adjustRightInd w:val="0"/>
    </w:pPr>
    <w:rPr>
      <w:sz w:val="24"/>
      <w:szCs w:val="24"/>
    </w:rPr>
  </w:style>
  <w:style w:type="paragraph" w:customStyle="1" w:styleId="Style3">
    <w:name w:val="Style3"/>
    <w:basedOn w:val="a0"/>
    <w:uiPriority w:val="99"/>
    <w:rsid w:val="009B3A57"/>
    <w:pPr>
      <w:widowControl w:val="0"/>
      <w:autoSpaceDE w:val="0"/>
      <w:autoSpaceDN w:val="0"/>
      <w:adjustRightInd w:val="0"/>
      <w:spacing w:line="305" w:lineRule="exact"/>
      <w:ind w:hanging="658"/>
      <w:jc w:val="both"/>
    </w:pPr>
    <w:rPr>
      <w:sz w:val="24"/>
      <w:szCs w:val="24"/>
    </w:rPr>
  </w:style>
  <w:style w:type="character" w:customStyle="1" w:styleId="FontStyle11">
    <w:name w:val="Font Style11"/>
    <w:uiPriority w:val="99"/>
    <w:rsid w:val="009B3A57"/>
    <w:rPr>
      <w:rFonts w:ascii="Times New Roman" w:hAnsi="Times New Roman" w:cs="Times New Roman" w:hint="default"/>
      <w:sz w:val="24"/>
      <w:szCs w:val="24"/>
    </w:rPr>
  </w:style>
  <w:style w:type="paragraph" w:customStyle="1" w:styleId="Style6">
    <w:name w:val="Style6"/>
    <w:basedOn w:val="a0"/>
    <w:uiPriority w:val="99"/>
    <w:rsid w:val="009B3A57"/>
    <w:pPr>
      <w:widowControl w:val="0"/>
      <w:autoSpaceDE w:val="0"/>
      <w:autoSpaceDN w:val="0"/>
      <w:adjustRightInd w:val="0"/>
      <w:spacing w:line="324" w:lineRule="exact"/>
      <w:ind w:hanging="869"/>
      <w:jc w:val="both"/>
    </w:pPr>
    <w:rPr>
      <w:sz w:val="24"/>
      <w:szCs w:val="24"/>
    </w:rPr>
  </w:style>
  <w:style w:type="character" w:customStyle="1" w:styleId="FontStyle40">
    <w:name w:val="Font Style40"/>
    <w:uiPriority w:val="99"/>
    <w:rsid w:val="009B3A57"/>
    <w:rPr>
      <w:rFonts w:ascii="Times New Roman" w:hAnsi="Times New Roman" w:cs="Times New Roman"/>
      <w:sz w:val="26"/>
      <w:szCs w:val="26"/>
    </w:rPr>
  </w:style>
  <w:style w:type="character" w:customStyle="1" w:styleId="FontStyle39">
    <w:name w:val="Font Style39"/>
    <w:uiPriority w:val="99"/>
    <w:rsid w:val="009B3A57"/>
    <w:rPr>
      <w:rFonts w:ascii="Times New Roman" w:hAnsi="Times New Roman" w:cs="Times New Roman"/>
      <w:b/>
      <w:bCs/>
      <w:sz w:val="26"/>
      <w:szCs w:val="26"/>
    </w:rPr>
  </w:style>
  <w:style w:type="character" w:customStyle="1" w:styleId="FontStyle47">
    <w:name w:val="Font Style47"/>
    <w:uiPriority w:val="99"/>
    <w:rsid w:val="009B3A57"/>
    <w:rPr>
      <w:rFonts w:ascii="Arial" w:hAnsi="Arial" w:cs="Arial"/>
      <w:b/>
      <w:bCs/>
      <w:sz w:val="20"/>
      <w:szCs w:val="20"/>
    </w:rPr>
  </w:style>
  <w:style w:type="paragraph" w:customStyle="1" w:styleId="Style13">
    <w:name w:val="Style13"/>
    <w:basedOn w:val="a0"/>
    <w:uiPriority w:val="99"/>
    <w:rsid w:val="009B3A57"/>
    <w:pPr>
      <w:widowControl w:val="0"/>
      <w:autoSpaceDE w:val="0"/>
      <w:autoSpaceDN w:val="0"/>
      <w:adjustRightInd w:val="0"/>
      <w:spacing w:line="314" w:lineRule="exact"/>
      <w:ind w:hanging="893"/>
    </w:pPr>
    <w:rPr>
      <w:sz w:val="24"/>
      <w:szCs w:val="24"/>
    </w:rPr>
  </w:style>
  <w:style w:type="paragraph" w:customStyle="1" w:styleId="Style15">
    <w:name w:val="Style15"/>
    <w:basedOn w:val="a0"/>
    <w:uiPriority w:val="99"/>
    <w:rsid w:val="009B3A57"/>
    <w:pPr>
      <w:widowControl w:val="0"/>
      <w:autoSpaceDE w:val="0"/>
      <w:autoSpaceDN w:val="0"/>
      <w:adjustRightInd w:val="0"/>
      <w:spacing w:line="456" w:lineRule="exact"/>
    </w:pPr>
    <w:rPr>
      <w:sz w:val="24"/>
      <w:szCs w:val="24"/>
    </w:rPr>
  </w:style>
  <w:style w:type="character" w:customStyle="1" w:styleId="FontStyle18">
    <w:name w:val="Font Style18"/>
    <w:uiPriority w:val="99"/>
    <w:rsid w:val="009B3A57"/>
    <w:rPr>
      <w:rFonts w:ascii="Times New Roman" w:hAnsi="Times New Roman" w:cs="Times New Roman"/>
      <w:sz w:val="24"/>
      <w:szCs w:val="24"/>
    </w:rPr>
  </w:style>
  <w:style w:type="paragraph" w:customStyle="1" w:styleId="ConsPlusNormal">
    <w:name w:val="ConsPlusNormal"/>
    <w:rsid w:val="009B3A57"/>
    <w:pPr>
      <w:autoSpaceDE w:val="0"/>
      <w:autoSpaceDN w:val="0"/>
      <w:adjustRightInd w:val="0"/>
    </w:pPr>
    <w:rPr>
      <w:rFonts w:ascii="Arial" w:hAnsi="Arial" w:cs="Arial"/>
    </w:rPr>
  </w:style>
  <w:style w:type="character" w:customStyle="1" w:styleId="FontStyle16">
    <w:name w:val="Font Style16"/>
    <w:basedOn w:val="a1"/>
    <w:rsid w:val="009B3A57"/>
    <w:rPr>
      <w:rFonts w:ascii="Times New Roman" w:hAnsi="Times New Roman" w:cs="Times New Roman"/>
      <w:sz w:val="26"/>
      <w:szCs w:val="26"/>
    </w:rPr>
  </w:style>
  <w:style w:type="character" w:customStyle="1" w:styleId="29">
    <w:name w:val="Стиль2"/>
    <w:uiPriority w:val="1"/>
    <w:qFormat/>
    <w:rsid w:val="009B3A57"/>
    <w:rPr>
      <w:rFonts w:ascii="Times New Roman" w:hAnsi="Times New Roman"/>
      <w:color w:val="auto"/>
      <w:sz w:val="28"/>
    </w:rPr>
  </w:style>
  <w:style w:type="character" w:styleId="afffe">
    <w:name w:val="Placeholder Text"/>
    <w:basedOn w:val="a1"/>
    <w:uiPriority w:val="99"/>
    <w:semiHidden/>
    <w:rsid w:val="009B3A57"/>
    <w:rPr>
      <w:color w:val="808080"/>
    </w:rPr>
  </w:style>
  <w:style w:type="paragraph" w:customStyle="1" w:styleId="1a">
    <w:name w:val="Знак Знак Знак1"/>
    <w:basedOn w:val="a0"/>
    <w:uiPriority w:val="99"/>
    <w:rsid w:val="00826BBA"/>
    <w:pPr>
      <w:tabs>
        <w:tab w:val="num" w:pos="360"/>
      </w:tabs>
      <w:spacing w:after="160" w:line="240" w:lineRule="exact"/>
      <w:ind w:firstLine="709"/>
    </w:pPr>
    <w:rPr>
      <w:rFonts w:ascii="Verdana" w:eastAsia="Calibri" w:hAnsi="Verdana" w:cs="Verdana"/>
      <w:sz w:val="20"/>
      <w:szCs w:val="20"/>
      <w:lang w:val="en-US" w:eastAsia="en-US"/>
    </w:rPr>
  </w:style>
  <w:style w:type="paragraph" w:styleId="affff">
    <w:name w:val="TOC Heading"/>
    <w:basedOn w:val="11"/>
    <w:next w:val="a0"/>
    <w:uiPriority w:val="39"/>
    <w:unhideWhenUsed/>
    <w:qFormat/>
    <w:rsid w:val="0010337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4">
    <w:name w:val="Пункт-4"/>
    <w:basedOn w:val="a0"/>
    <w:rsid w:val="00E85B2B"/>
    <w:pPr>
      <w:tabs>
        <w:tab w:val="num" w:pos="2553"/>
      </w:tabs>
      <w:ind w:left="568" w:firstLine="709"/>
      <w:jc w:val="both"/>
    </w:pPr>
    <w:rPr>
      <w:szCs w:val="24"/>
    </w:rPr>
  </w:style>
  <w:style w:type="paragraph" w:customStyle="1" w:styleId="-5">
    <w:name w:val="Пункт-5"/>
    <w:basedOn w:val="a0"/>
    <w:rsid w:val="00E85B2B"/>
    <w:pPr>
      <w:tabs>
        <w:tab w:val="num" w:pos="1985"/>
      </w:tabs>
      <w:ind w:firstLine="709"/>
      <w:jc w:val="both"/>
    </w:pPr>
    <w:rPr>
      <w:szCs w:val="24"/>
    </w:rPr>
  </w:style>
  <w:style w:type="paragraph" w:customStyle="1" w:styleId="-7">
    <w:name w:val="Пункт-7"/>
    <w:basedOn w:val="a0"/>
    <w:rsid w:val="00E85B2B"/>
    <w:pPr>
      <w:tabs>
        <w:tab w:val="num" w:pos="360"/>
      </w:tabs>
      <w:jc w:val="both"/>
    </w:pPr>
    <w:rPr>
      <w:szCs w:val="24"/>
    </w:rPr>
  </w:style>
  <w:style w:type="character" w:styleId="affff0">
    <w:name w:val="Strong"/>
    <w:uiPriority w:val="22"/>
    <w:qFormat/>
    <w:locked/>
    <w:rsid w:val="0047745D"/>
    <w:rPr>
      <w:b/>
      <w:bCs/>
    </w:rPr>
  </w:style>
  <w:style w:type="numbering" w:customStyle="1" w:styleId="2a">
    <w:name w:val="Нет списка2"/>
    <w:next w:val="a3"/>
    <w:uiPriority w:val="99"/>
    <w:semiHidden/>
    <w:unhideWhenUsed/>
    <w:rsid w:val="00A37F6F"/>
  </w:style>
  <w:style w:type="paragraph" w:styleId="affff1">
    <w:name w:val="No Spacing"/>
    <w:uiPriority w:val="1"/>
    <w:qFormat/>
    <w:rsid w:val="00A37F6F"/>
    <w:rPr>
      <w:sz w:val="28"/>
      <w:szCs w:val="28"/>
    </w:rPr>
  </w:style>
  <w:style w:type="paragraph" w:customStyle="1" w:styleId="aHeader">
    <w:name w:val="a_Header"/>
    <w:basedOn w:val="a0"/>
    <w:rsid w:val="00A37F6F"/>
    <w:pPr>
      <w:tabs>
        <w:tab w:val="left" w:pos="1985"/>
      </w:tabs>
      <w:overflowPunct w:val="0"/>
      <w:autoSpaceDE w:val="0"/>
      <w:autoSpaceDN w:val="0"/>
      <w:adjustRightInd w:val="0"/>
      <w:spacing w:after="60"/>
      <w:jc w:val="center"/>
      <w:textAlignment w:val="baseline"/>
    </w:pPr>
    <w:rPr>
      <w:rFonts w:ascii="Courier New CYR" w:hAnsi="Courier New CYR"/>
      <w:sz w:val="24"/>
      <w:szCs w:val="24"/>
    </w:rPr>
  </w:style>
  <w:style w:type="paragraph" w:customStyle="1" w:styleId="ConsPlusTitle">
    <w:name w:val="ConsPlusTitle"/>
    <w:uiPriority w:val="99"/>
    <w:rsid w:val="00A37F6F"/>
    <w:pPr>
      <w:widowControl w:val="0"/>
      <w:autoSpaceDE w:val="0"/>
      <w:autoSpaceDN w:val="0"/>
      <w:adjustRightInd w:val="0"/>
    </w:pPr>
    <w:rPr>
      <w:rFonts w:ascii="Calibri" w:hAnsi="Calibri" w:cs="Calibri"/>
      <w:b/>
      <w:bCs/>
      <w:sz w:val="22"/>
      <w:szCs w:val="22"/>
    </w:rPr>
  </w:style>
  <w:style w:type="table" w:customStyle="1" w:styleId="52">
    <w:name w:val="Сетка таблицы5"/>
    <w:basedOn w:val="a2"/>
    <w:next w:val="aa"/>
    <w:uiPriority w:val="59"/>
    <w:rsid w:val="00A37F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Normal (Web)"/>
    <w:basedOn w:val="a0"/>
    <w:uiPriority w:val="99"/>
    <w:unhideWhenUsed/>
    <w:rsid w:val="00A37F6F"/>
    <w:pPr>
      <w:spacing w:before="100" w:beforeAutospacing="1" w:after="100" w:afterAutospacing="1"/>
    </w:pPr>
    <w:rPr>
      <w:sz w:val="24"/>
      <w:szCs w:val="24"/>
    </w:rPr>
  </w:style>
  <w:style w:type="paragraph" w:customStyle="1" w:styleId="ConsPlusNonformat">
    <w:name w:val="ConsPlusNonformat"/>
    <w:uiPriority w:val="99"/>
    <w:rsid w:val="00D746FD"/>
    <w:pPr>
      <w:widowControl w:val="0"/>
      <w:autoSpaceDE w:val="0"/>
      <w:autoSpaceDN w:val="0"/>
      <w:adjustRightInd w:val="0"/>
    </w:pPr>
    <w:rPr>
      <w:rFonts w:ascii="Courier New" w:hAnsi="Courier New" w:cs="Courier New"/>
    </w:rPr>
  </w:style>
  <w:style w:type="paragraph" w:customStyle="1" w:styleId="xl65">
    <w:name w:val="xl65"/>
    <w:basedOn w:val="a0"/>
    <w:rsid w:val="008B0E1A"/>
    <w:pPr>
      <w:spacing w:before="100" w:beforeAutospacing="1" w:after="100" w:afterAutospacing="1"/>
    </w:pPr>
    <w:rPr>
      <w:rFonts w:ascii="Arial" w:hAnsi="Arial" w:cs="Arial"/>
      <w:sz w:val="24"/>
      <w:szCs w:val="24"/>
    </w:rPr>
  </w:style>
  <w:style w:type="paragraph" w:customStyle="1" w:styleId="xl66">
    <w:name w:val="xl66"/>
    <w:basedOn w:val="a0"/>
    <w:rsid w:val="008B0E1A"/>
    <w:pPr>
      <w:spacing w:before="100" w:beforeAutospacing="1" w:after="100" w:afterAutospacing="1"/>
      <w:jc w:val="center"/>
      <w:textAlignment w:val="top"/>
    </w:pPr>
    <w:rPr>
      <w:rFonts w:ascii="Arial" w:hAnsi="Arial" w:cs="Arial"/>
      <w:sz w:val="24"/>
      <w:szCs w:val="24"/>
    </w:rPr>
  </w:style>
  <w:style w:type="paragraph" w:customStyle="1" w:styleId="xl67">
    <w:name w:val="xl67"/>
    <w:basedOn w:val="a0"/>
    <w:rsid w:val="008B0E1A"/>
    <w:pPr>
      <w:spacing w:before="100" w:beforeAutospacing="1" w:after="100" w:afterAutospacing="1"/>
      <w:textAlignment w:val="top"/>
    </w:pPr>
    <w:rPr>
      <w:rFonts w:ascii="Arial" w:hAnsi="Arial" w:cs="Arial"/>
      <w:sz w:val="24"/>
      <w:szCs w:val="24"/>
    </w:rPr>
  </w:style>
  <w:style w:type="paragraph" w:customStyle="1" w:styleId="xl68">
    <w:name w:val="xl68"/>
    <w:basedOn w:val="a0"/>
    <w:rsid w:val="008B0E1A"/>
    <w:pPr>
      <w:spacing w:before="100" w:beforeAutospacing="1" w:after="100" w:afterAutospacing="1"/>
      <w:jc w:val="center"/>
      <w:textAlignment w:val="top"/>
    </w:pPr>
    <w:rPr>
      <w:rFonts w:ascii="Arial" w:hAnsi="Arial" w:cs="Arial"/>
      <w:sz w:val="24"/>
      <w:szCs w:val="24"/>
    </w:rPr>
  </w:style>
  <w:style w:type="paragraph" w:customStyle="1" w:styleId="xl69">
    <w:name w:val="xl69"/>
    <w:basedOn w:val="a0"/>
    <w:rsid w:val="008B0E1A"/>
    <w:pPr>
      <w:spacing w:before="100" w:beforeAutospacing="1" w:after="100" w:afterAutospacing="1"/>
      <w:jc w:val="right"/>
      <w:textAlignment w:val="top"/>
    </w:pPr>
    <w:rPr>
      <w:rFonts w:ascii="Arial" w:hAnsi="Arial" w:cs="Arial"/>
      <w:sz w:val="24"/>
      <w:szCs w:val="24"/>
    </w:rPr>
  </w:style>
  <w:style w:type="paragraph" w:customStyle="1" w:styleId="xl70">
    <w:name w:val="xl70"/>
    <w:basedOn w:val="a0"/>
    <w:rsid w:val="008B0E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000000"/>
      <w:sz w:val="18"/>
      <w:szCs w:val="18"/>
    </w:rPr>
  </w:style>
  <w:style w:type="paragraph" w:customStyle="1" w:styleId="xl71">
    <w:name w:val="xl71"/>
    <w:basedOn w:val="a0"/>
    <w:rsid w:val="008B0E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color w:val="000000"/>
      <w:sz w:val="18"/>
      <w:szCs w:val="18"/>
    </w:rPr>
  </w:style>
  <w:style w:type="paragraph" w:customStyle="1" w:styleId="xl72">
    <w:name w:val="xl72"/>
    <w:basedOn w:val="a0"/>
    <w:rsid w:val="008B0E1A"/>
    <w:pPr>
      <w:pBdr>
        <w:top w:val="single" w:sz="4" w:space="0" w:color="auto"/>
        <w:bottom w:val="single" w:sz="4" w:space="0" w:color="auto"/>
      </w:pBdr>
      <w:shd w:val="clear" w:color="000000" w:fill="FFFF00"/>
      <w:spacing w:before="100" w:beforeAutospacing="1" w:after="100" w:afterAutospacing="1"/>
    </w:pPr>
    <w:rPr>
      <w:b/>
      <w:bCs/>
      <w:i/>
      <w:iCs/>
      <w:color w:val="000000"/>
      <w:sz w:val="18"/>
      <w:szCs w:val="18"/>
    </w:rPr>
  </w:style>
  <w:style w:type="paragraph" w:customStyle="1" w:styleId="xl73">
    <w:name w:val="xl73"/>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74">
    <w:name w:val="xl74"/>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75">
    <w:name w:val="xl75"/>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rPr>
  </w:style>
  <w:style w:type="paragraph" w:customStyle="1" w:styleId="xl76">
    <w:name w:val="xl76"/>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77">
    <w:name w:val="xl77"/>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rPr>
  </w:style>
  <w:style w:type="paragraph" w:customStyle="1" w:styleId="xl78">
    <w:name w:val="xl78"/>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18"/>
      <w:szCs w:val="18"/>
    </w:rPr>
  </w:style>
  <w:style w:type="paragraph" w:customStyle="1" w:styleId="xl79">
    <w:name w:val="xl79"/>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18"/>
      <w:szCs w:val="18"/>
    </w:rPr>
  </w:style>
  <w:style w:type="paragraph" w:customStyle="1" w:styleId="xl80">
    <w:name w:val="xl80"/>
    <w:basedOn w:val="a0"/>
    <w:rsid w:val="008B0E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sz w:val="18"/>
      <w:szCs w:val="18"/>
    </w:rPr>
  </w:style>
  <w:style w:type="paragraph" w:customStyle="1" w:styleId="xl81">
    <w:name w:val="xl81"/>
    <w:basedOn w:val="a0"/>
    <w:rsid w:val="008B0E1A"/>
    <w:pPr>
      <w:pBdr>
        <w:top w:val="single" w:sz="4" w:space="0" w:color="auto"/>
        <w:left w:val="single" w:sz="4" w:space="0" w:color="auto"/>
        <w:bottom w:val="single" w:sz="4" w:space="0" w:color="auto"/>
      </w:pBdr>
      <w:spacing w:before="100" w:beforeAutospacing="1" w:after="100" w:afterAutospacing="1"/>
      <w:textAlignment w:val="top"/>
    </w:pPr>
    <w:rPr>
      <w:b/>
      <w:bCs/>
      <w:i/>
      <w:iCs/>
      <w:sz w:val="18"/>
      <w:szCs w:val="18"/>
    </w:rPr>
  </w:style>
  <w:style w:type="paragraph" w:customStyle="1" w:styleId="xl82">
    <w:name w:val="xl82"/>
    <w:basedOn w:val="a0"/>
    <w:rsid w:val="008B0E1A"/>
    <w:pPr>
      <w:pBdr>
        <w:top w:val="single" w:sz="4" w:space="0" w:color="auto"/>
        <w:bottom w:val="single" w:sz="4" w:space="0" w:color="auto"/>
      </w:pBdr>
      <w:spacing w:before="100" w:beforeAutospacing="1" w:after="100" w:afterAutospacing="1"/>
      <w:textAlignment w:val="top"/>
    </w:pPr>
    <w:rPr>
      <w:b/>
      <w:bCs/>
      <w:i/>
      <w:iCs/>
      <w:sz w:val="18"/>
      <w:szCs w:val="18"/>
    </w:rPr>
  </w:style>
  <w:style w:type="paragraph" w:customStyle="1" w:styleId="xl83">
    <w:name w:val="xl83"/>
    <w:basedOn w:val="a0"/>
    <w:rsid w:val="008B0E1A"/>
    <w:pPr>
      <w:pBdr>
        <w:top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84">
    <w:name w:val="xl84"/>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85">
    <w:name w:val="xl85"/>
    <w:basedOn w:val="a0"/>
    <w:rsid w:val="008B0E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rPr>
  </w:style>
  <w:style w:type="paragraph" w:customStyle="1" w:styleId="1">
    <w:name w:val="Маркированный список 1"/>
    <w:basedOn w:val="afa"/>
    <w:link w:val="1b"/>
    <w:qFormat/>
    <w:rsid w:val="005D51B1"/>
    <w:pPr>
      <w:numPr>
        <w:numId w:val="20"/>
      </w:numPr>
      <w:spacing w:after="120" w:line="360" w:lineRule="auto"/>
      <w:ind w:left="1208" w:right="284" w:hanging="357"/>
      <w:contextualSpacing w:val="0"/>
      <w:jc w:val="both"/>
    </w:pPr>
    <w:rPr>
      <w:rFonts w:ascii="Arial" w:eastAsia="Calibri" w:hAnsi="Arial" w:cs="Arial"/>
      <w:lang w:eastAsia="en-US"/>
    </w:rPr>
  </w:style>
  <w:style w:type="character" w:customStyle="1" w:styleId="1b">
    <w:name w:val="Маркированный список 1 Знак"/>
    <w:link w:val="1"/>
    <w:rsid w:val="005D51B1"/>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724479">
      <w:bodyDiv w:val="1"/>
      <w:marLeft w:val="0"/>
      <w:marRight w:val="0"/>
      <w:marTop w:val="0"/>
      <w:marBottom w:val="0"/>
      <w:divBdr>
        <w:top w:val="none" w:sz="0" w:space="0" w:color="auto"/>
        <w:left w:val="none" w:sz="0" w:space="0" w:color="auto"/>
        <w:bottom w:val="none" w:sz="0" w:space="0" w:color="auto"/>
        <w:right w:val="none" w:sz="0" w:space="0" w:color="auto"/>
      </w:divBdr>
    </w:div>
    <w:div w:id="120418453">
      <w:bodyDiv w:val="1"/>
      <w:marLeft w:val="0"/>
      <w:marRight w:val="0"/>
      <w:marTop w:val="0"/>
      <w:marBottom w:val="0"/>
      <w:divBdr>
        <w:top w:val="none" w:sz="0" w:space="0" w:color="auto"/>
        <w:left w:val="none" w:sz="0" w:space="0" w:color="auto"/>
        <w:bottom w:val="none" w:sz="0" w:space="0" w:color="auto"/>
        <w:right w:val="none" w:sz="0" w:space="0" w:color="auto"/>
      </w:divBdr>
    </w:div>
    <w:div w:id="131407442">
      <w:bodyDiv w:val="1"/>
      <w:marLeft w:val="0"/>
      <w:marRight w:val="0"/>
      <w:marTop w:val="0"/>
      <w:marBottom w:val="0"/>
      <w:divBdr>
        <w:top w:val="none" w:sz="0" w:space="0" w:color="auto"/>
        <w:left w:val="none" w:sz="0" w:space="0" w:color="auto"/>
        <w:bottom w:val="none" w:sz="0" w:space="0" w:color="auto"/>
        <w:right w:val="none" w:sz="0" w:space="0" w:color="auto"/>
      </w:divBdr>
    </w:div>
    <w:div w:id="251860809">
      <w:bodyDiv w:val="1"/>
      <w:marLeft w:val="0"/>
      <w:marRight w:val="0"/>
      <w:marTop w:val="0"/>
      <w:marBottom w:val="0"/>
      <w:divBdr>
        <w:top w:val="none" w:sz="0" w:space="0" w:color="auto"/>
        <w:left w:val="none" w:sz="0" w:space="0" w:color="auto"/>
        <w:bottom w:val="none" w:sz="0" w:space="0" w:color="auto"/>
        <w:right w:val="none" w:sz="0" w:space="0" w:color="auto"/>
      </w:divBdr>
    </w:div>
    <w:div w:id="289284791">
      <w:bodyDiv w:val="1"/>
      <w:marLeft w:val="0"/>
      <w:marRight w:val="0"/>
      <w:marTop w:val="0"/>
      <w:marBottom w:val="0"/>
      <w:divBdr>
        <w:top w:val="none" w:sz="0" w:space="0" w:color="auto"/>
        <w:left w:val="none" w:sz="0" w:space="0" w:color="auto"/>
        <w:bottom w:val="none" w:sz="0" w:space="0" w:color="auto"/>
        <w:right w:val="none" w:sz="0" w:space="0" w:color="auto"/>
      </w:divBdr>
    </w:div>
    <w:div w:id="346367242">
      <w:bodyDiv w:val="1"/>
      <w:marLeft w:val="0"/>
      <w:marRight w:val="0"/>
      <w:marTop w:val="0"/>
      <w:marBottom w:val="0"/>
      <w:divBdr>
        <w:top w:val="none" w:sz="0" w:space="0" w:color="auto"/>
        <w:left w:val="none" w:sz="0" w:space="0" w:color="auto"/>
        <w:bottom w:val="none" w:sz="0" w:space="0" w:color="auto"/>
        <w:right w:val="none" w:sz="0" w:space="0" w:color="auto"/>
      </w:divBdr>
    </w:div>
    <w:div w:id="590939808">
      <w:bodyDiv w:val="1"/>
      <w:marLeft w:val="0"/>
      <w:marRight w:val="0"/>
      <w:marTop w:val="0"/>
      <w:marBottom w:val="0"/>
      <w:divBdr>
        <w:top w:val="none" w:sz="0" w:space="0" w:color="auto"/>
        <w:left w:val="none" w:sz="0" w:space="0" w:color="auto"/>
        <w:bottom w:val="none" w:sz="0" w:space="0" w:color="auto"/>
        <w:right w:val="none" w:sz="0" w:space="0" w:color="auto"/>
      </w:divBdr>
    </w:div>
    <w:div w:id="827020734">
      <w:bodyDiv w:val="1"/>
      <w:marLeft w:val="0"/>
      <w:marRight w:val="0"/>
      <w:marTop w:val="0"/>
      <w:marBottom w:val="0"/>
      <w:divBdr>
        <w:top w:val="none" w:sz="0" w:space="0" w:color="auto"/>
        <w:left w:val="none" w:sz="0" w:space="0" w:color="auto"/>
        <w:bottom w:val="none" w:sz="0" w:space="0" w:color="auto"/>
        <w:right w:val="none" w:sz="0" w:space="0" w:color="auto"/>
      </w:divBdr>
    </w:div>
    <w:div w:id="834304681">
      <w:bodyDiv w:val="1"/>
      <w:marLeft w:val="0"/>
      <w:marRight w:val="0"/>
      <w:marTop w:val="0"/>
      <w:marBottom w:val="0"/>
      <w:divBdr>
        <w:top w:val="none" w:sz="0" w:space="0" w:color="auto"/>
        <w:left w:val="none" w:sz="0" w:space="0" w:color="auto"/>
        <w:bottom w:val="none" w:sz="0" w:space="0" w:color="auto"/>
        <w:right w:val="none" w:sz="0" w:space="0" w:color="auto"/>
      </w:divBdr>
    </w:div>
    <w:div w:id="936866924">
      <w:bodyDiv w:val="1"/>
      <w:marLeft w:val="0"/>
      <w:marRight w:val="0"/>
      <w:marTop w:val="0"/>
      <w:marBottom w:val="0"/>
      <w:divBdr>
        <w:top w:val="none" w:sz="0" w:space="0" w:color="auto"/>
        <w:left w:val="none" w:sz="0" w:space="0" w:color="auto"/>
        <w:bottom w:val="none" w:sz="0" w:space="0" w:color="auto"/>
        <w:right w:val="none" w:sz="0" w:space="0" w:color="auto"/>
      </w:divBdr>
    </w:div>
    <w:div w:id="1027370937">
      <w:bodyDiv w:val="1"/>
      <w:marLeft w:val="0"/>
      <w:marRight w:val="0"/>
      <w:marTop w:val="0"/>
      <w:marBottom w:val="0"/>
      <w:divBdr>
        <w:top w:val="none" w:sz="0" w:space="0" w:color="auto"/>
        <w:left w:val="none" w:sz="0" w:space="0" w:color="auto"/>
        <w:bottom w:val="none" w:sz="0" w:space="0" w:color="auto"/>
        <w:right w:val="none" w:sz="0" w:space="0" w:color="auto"/>
      </w:divBdr>
    </w:div>
    <w:div w:id="1072701829">
      <w:bodyDiv w:val="1"/>
      <w:marLeft w:val="0"/>
      <w:marRight w:val="0"/>
      <w:marTop w:val="0"/>
      <w:marBottom w:val="0"/>
      <w:divBdr>
        <w:top w:val="none" w:sz="0" w:space="0" w:color="auto"/>
        <w:left w:val="none" w:sz="0" w:space="0" w:color="auto"/>
        <w:bottom w:val="none" w:sz="0" w:space="0" w:color="auto"/>
        <w:right w:val="none" w:sz="0" w:space="0" w:color="auto"/>
      </w:divBdr>
    </w:div>
    <w:div w:id="1082609341">
      <w:bodyDiv w:val="1"/>
      <w:marLeft w:val="0"/>
      <w:marRight w:val="0"/>
      <w:marTop w:val="0"/>
      <w:marBottom w:val="0"/>
      <w:divBdr>
        <w:top w:val="none" w:sz="0" w:space="0" w:color="auto"/>
        <w:left w:val="none" w:sz="0" w:space="0" w:color="auto"/>
        <w:bottom w:val="none" w:sz="0" w:space="0" w:color="auto"/>
        <w:right w:val="none" w:sz="0" w:space="0" w:color="auto"/>
      </w:divBdr>
    </w:div>
    <w:div w:id="1215509689">
      <w:bodyDiv w:val="1"/>
      <w:marLeft w:val="0"/>
      <w:marRight w:val="0"/>
      <w:marTop w:val="0"/>
      <w:marBottom w:val="0"/>
      <w:divBdr>
        <w:top w:val="none" w:sz="0" w:space="0" w:color="auto"/>
        <w:left w:val="none" w:sz="0" w:space="0" w:color="auto"/>
        <w:bottom w:val="none" w:sz="0" w:space="0" w:color="auto"/>
        <w:right w:val="none" w:sz="0" w:space="0" w:color="auto"/>
      </w:divBdr>
    </w:div>
    <w:div w:id="1254167456">
      <w:bodyDiv w:val="1"/>
      <w:marLeft w:val="0"/>
      <w:marRight w:val="0"/>
      <w:marTop w:val="0"/>
      <w:marBottom w:val="0"/>
      <w:divBdr>
        <w:top w:val="none" w:sz="0" w:space="0" w:color="auto"/>
        <w:left w:val="none" w:sz="0" w:space="0" w:color="auto"/>
        <w:bottom w:val="none" w:sz="0" w:space="0" w:color="auto"/>
        <w:right w:val="none" w:sz="0" w:space="0" w:color="auto"/>
      </w:divBdr>
    </w:div>
    <w:div w:id="1279601691">
      <w:bodyDiv w:val="1"/>
      <w:marLeft w:val="0"/>
      <w:marRight w:val="0"/>
      <w:marTop w:val="0"/>
      <w:marBottom w:val="0"/>
      <w:divBdr>
        <w:top w:val="none" w:sz="0" w:space="0" w:color="auto"/>
        <w:left w:val="none" w:sz="0" w:space="0" w:color="auto"/>
        <w:bottom w:val="none" w:sz="0" w:space="0" w:color="auto"/>
        <w:right w:val="none" w:sz="0" w:space="0" w:color="auto"/>
      </w:divBdr>
    </w:div>
    <w:div w:id="1295603847">
      <w:bodyDiv w:val="1"/>
      <w:marLeft w:val="0"/>
      <w:marRight w:val="0"/>
      <w:marTop w:val="0"/>
      <w:marBottom w:val="0"/>
      <w:divBdr>
        <w:top w:val="none" w:sz="0" w:space="0" w:color="auto"/>
        <w:left w:val="none" w:sz="0" w:space="0" w:color="auto"/>
        <w:bottom w:val="none" w:sz="0" w:space="0" w:color="auto"/>
        <w:right w:val="none" w:sz="0" w:space="0" w:color="auto"/>
      </w:divBdr>
    </w:div>
    <w:div w:id="1389651744">
      <w:bodyDiv w:val="1"/>
      <w:marLeft w:val="0"/>
      <w:marRight w:val="0"/>
      <w:marTop w:val="0"/>
      <w:marBottom w:val="0"/>
      <w:divBdr>
        <w:top w:val="none" w:sz="0" w:space="0" w:color="auto"/>
        <w:left w:val="none" w:sz="0" w:space="0" w:color="auto"/>
        <w:bottom w:val="none" w:sz="0" w:space="0" w:color="auto"/>
        <w:right w:val="none" w:sz="0" w:space="0" w:color="auto"/>
      </w:divBdr>
    </w:div>
    <w:div w:id="1484738521">
      <w:bodyDiv w:val="1"/>
      <w:marLeft w:val="0"/>
      <w:marRight w:val="0"/>
      <w:marTop w:val="0"/>
      <w:marBottom w:val="0"/>
      <w:divBdr>
        <w:top w:val="none" w:sz="0" w:space="0" w:color="auto"/>
        <w:left w:val="none" w:sz="0" w:space="0" w:color="auto"/>
        <w:bottom w:val="none" w:sz="0" w:space="0" w:color="auto"/>
        <w:right w:val="none" w:sz="0" w:space="0" w:color="auto"/>
      </w:divBdr>
    </w:div>
    <w:div w:id="1506479859">
      <w:bodyDiv w:val="1"/>
      <w:marLeft w:val="0"/>
      <w:marRight w:val="0"/>
      <w:marTop w:val="0"/>
      <w:marBottom w:val="0"/>
      <w:divBdr>
        <w:top w:val="none" w:sz="0" w:space="0" w:color="auto"/>
        <w:left w:val="none" w:sz="0" w:space="0" w:color="auto"/>
        <w:bottom w:val="none" w:sz="0" w:space="0" w:color="auto"/>
        <w:right w:val="none" w:sz="0" w:space="0" w:color="auto"/>
      </w:divBdr>
    </w:div>
    <w:div w:id="1519923282">
      <w:bodyDiv w:val="1"/>
      <w:marLeft w:val="0"/>
      <w:marRight w:val="0"/>
      <w:marTop w:val="0"/>
      <w:marBottom w:val="0"/>
      <w:divBdr>
        <w:top w:val="none" w:sz="0" w:space="0" w:color="auto"/>
        <w:left w:val="none" w:sz="0" w:space="0" w:color="auto"/>
        <w:bottom w:val="none" w:sz="0" w:space="0" w:color="auto"/>
        <w:right w:val="none" w:sz="0" w:space="0" w:color="auto"/>
      </w:divBdr>
    </w:div>
    <w:div w:id="1630210134">
      <w:bodyDiv w:val="1"/>
      <w:marLeft w:val="0"/>
      <w:marRight w:val="0"/>
      <w:marTop w:val="0"/>
      <w:marBottom w:val="0"/>
      <w:divBdr>
        <w:top w:val="none" w:sz="0" w:space="0" w:color="auto"/>
        <w:left w:val="none" w:sz="0" w:space="0" w:color="auto"/>
        <w:bottom w:val="none" w:sz="0" w:space="0" w:color="auto"/>
        <w:right w:val="none" w:sz="0" w:space="0" w:color="auto"/>
      </w:divBdr>
    </w:div>
    <w:div w:id="1654259919">
      <w:bodyDiv w:val="1"/>
      <w:marLeft w:val="0"/>
      <w:marRight w:val="0"/>
      <w:marTop w:val="0"/>
      <w:marBottom w:val="0"/>
      <w:divBdr>
        <w:top w:val="none" w:sz="0" w:space="0" w:color="auto"/>
        <w:left w:val="none" w:sz="0" w:space="0" w:color="auto"/>
        <w:bottom w:val="none" w:sz="0" w:space="0" w:color="auto"/>
        <w:right w:val="none" w:sz="0" w:space="0" w:color="auto"/>
      </w:divBdr>
    </w:div>
    <w:div w:id="1765571330">
      <w:bodyDiv w:val="1"/>
      <w:marLeft w:val="0"/>
      <w:marRight w:val="0"/>
      <w:marTop w:val="0"/>
      <w:marBottom w:val="0"/>
      <w:divBdr>
        <w:top w:val="none" w:sz="0" w:space="0" w:color="auto"/>
        <w:left w:val="none" w:sz="0" w:space="0" w:color="auto"/>
        <w:bottom w:val="none" w:sz="0" w:space="0" w:color="auto"/>
        <w:right w:val="none" w:sz="0" w:space="0" w:color="auto"/>
      </w:divBdr>
    </w:div>
    <w:div w:id="2108883750">
      <w:bodyDiv w:val="1"/>
      <w:marLeft w:val="0"/>
      <w:marRight w:val="0"/>
      <w:marTop w:val="0"/>
      <w:marBottom w:val="0"/>
      <w:divBdr>
        <w:top w:val="none" w:sz="0" w:space="0" w:color="auto"/>
        <w:left w:val="none" w:sz="0" w:space="0" w:color="auto"/>
        <w:bottom w:val="none" w:sz="0" w:space="0" w:color="auto"/>
        <w:right w:val="none" w:sz="0" w:space="0" w:color="auto"/>
      </w:divBdr>
    </w:div>
    <w:div w:id="21393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EA13D-236B-44DA-A55B-162FCE6C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12</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Росатом</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46</cp:revision>
  <cp:lastPrinted>2015-03-23T06:20:00Z</cp:lastPrinted>
  <dcterms:created xsi:type="dcterms:W3CDTF">2020-01-22T03:35:00Z</dcterms:created>
  <dcterms:modified xsi:type="dcterms:W3CDTF">2022-03-16T07:25:00Z</dcterms:modified>
</cp:coreProperties>
</file>