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71" w:rsidRPr="00E83871" w:rsidRDefault="00E83871" w:rsidP="00E838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871">
        <w:rPr>
          <w:rFonts w:ascii="Arial" w:eastAsia="Times New Roman" w:hAnsi="Arial" w:cs="Arial"/>
          <w:b/>
          <w:color w:val="2C2D2E"/>
          <w:sz w:val="23"/>
          <w:szCs w:val="23"/>
          <w:shd w:val="clear" w:color="auto" w:fill="FFFFFF"/>
          <w:lang w:eastAsia="ru-RU"/>
        </w:rPr>
        <w:t>О результатах прокурорского надзора в сфере регионального и муниципального правотворчества на территории Дальнего Востока</w:t>
      </w:r>
    </w:p>
    <w:p w:rsidR="00E83871" w:rsidRPr="00E83871" w:rsidRDefault="00E83871" w:rsidP="00E8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83871" w:rsidRPr="00E83871" w:rsidRDefault="00E83871" w:rsidP="00E8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8387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рамках реализации права законодательной инициативы прокурорами дальневосточных регионов в текущем году органами власти приняты 986 нормативных правовых актов.</w:t>
      </w:r>
    </w:p>
    <w:p w:rsidR="00E83871" w:rsidRPr="00E83871" w:rsidRDefault="00E83871" w:rsidP="00E8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83871" w:rsidRPr="00E83871" w:rsidRDefault="00E83871" w:rsidP="00E8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E8387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Предложенные изменения в законы Хабаровского края и Амурской области позволили сократить срок рассмотрения органами государственной власти края обращений участников специальной военной операции и членов их семей по вопросам мер социальной поддержки, расширить круг граждан, имеющих право на внеочередной личный прием в государственных органах, органах местного самоуправления, организациях, лицами, призванными на военную службу по мобилизации в Вооруженные Силы Российской Федерации.</w:t>
      </w:r>
      <w:proofErr w:type="gramEnd"/>
    </w:p>
    <w:p w:rsidR="00E83871" w:rsidRPr="00E83871" w:rsidRDefault="00E83871" w:rsidP="00E8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83871" w:rsidRPr="00E83871" w:rsidRDefault="00E83871" w:rsidP="00E8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E8387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 инициативе прокурора Забайкальского края принят закон, согласно которому комиссии по делам несовершеннолетних и защите их прав выступят координаторами проведения органами и учреждениями системы профилактики и правонарушений подростков индивидуальной профилактической работы в отношении детей, проживающих в семьях с лицами, имеющими судимость за совершение тяжких и (или) особо тяжких преступлений против жизни, здоровья, половой свободы личности.</w:t>
      </w:r>
      <w:proofErr w:type="gramEnd"/>
      <w:r w:rsidRPr="00E8387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Данные положения позволят своевременно выявлять несовершеннолетних, подверженных риску стать жертвой преступления, либо уже подвергшихся насилию, организовать проведение необходимых реабилитационных мероприятий и психологической помощи.</w:t>
      </w:r>
    </w:p>
    <w:p w:rsidR="00E83871" w:rsidRPr="00E83871" w:rsidRDefault="00E83871" w:rsidP="00E8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83871" w:rsidRPr="00E83871" w:rsidRDefault="00E83871" w:rsidP="00E8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8387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 Магаданской области принят Закон «О наставничестве в сфере профилактики безнадзорности и правонарушений несовершеннолетних» для решения проблем беспризорности детей, коррекции асоциального, </w:t>
      </w:r>
      <w:proofErr w:type="spellStart"/>
      <w:r w:rsidRPr="00E8387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девиантного</w:t>
      </w:r>
      <w:proofErr w:type="spellEnd"/>
      <w:r w:rsidRPr="00E8387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поведения подростков, снижения уровня правонарушений и антиобщественных действий, совершаемых несовершеннолетними.</w:t>
      </w:r>
    </w:p>
    <w:p w:rsidR="00E83871" w:rsidRPr="00E83871" w:rsidRDefault="00E83871" w:rsidP="00E8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83871" w:rsidRPr="00E83871" w:rsidRDefault="00E83871" w:rsidP="00E8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8387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 предложению прокуратуры Амурской области в Законе «О мерах </w:t>
      </w:r>
    </w:p>
    <w:p w:rsidR="00E83871" w:rsidRPr="00E83871" w:rsidRDefault="00E83871" w:rsidP="00E8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8387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 предупреждению причинения вреда здоровью детей, их физическому, интеллектуальному, психическому, духовному и нравственному развитию» </w:t>
      </w:r>
    </w:p>
    <w:p w:rsidR="00E83871" w:rsidRPr="00E83871" w:rsidRDefault="00E83871" w:rsidP="00E8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8387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 местам, в которых не допускается нахождение детей в ночное время </w:t>
      </w:r>
    </w:p>
    <w:p w:rsidR="00E83871" w:rsidRPr="00E83871" w:rsidRDefault="00E83871" w:rsidP="00E8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8387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без сопровождения родителей, отнесены объекты торговли и общественного питания, досуга, где предусмотрена розничная продажа табачных изделий, кальянов и (или) устрой</w:t>
      </w:r>
      <w:proofErr w:type="gramStart"/>
      <w:r w:rsidRPr="00E8387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ств дл</w:t>
      </w:r>
      <w:proofErr w:type="gramEnd"/>
      <w:r w:rsidRPr="00E8387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я потребления </w:t>
      </w:r>
      <w:proofErr w:type="spellStart"/>
      <w:r w:rsidRPr="00E8387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никотинсодержащей</w:t>
      </w:r>
      <w:proofErr w:type="spellEnd"/>
      <w:r w:rsidRPr="00E8387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продукции.</w:t>
      </w:r>
    </w:p>
    <w:p w:rsidR="00E83871" w:rsidRPr="00E83871" w:rsidRDefault="00E83871" w:rsidP="00E8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83871" w:rsidRPr="00E83871" w:rsidRDefault="00E83871" w:rsidP="00E8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8387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 Закаменском, </w:t>
      </w:r>
      <w:proofErr w:type="spellStart"/>
      <w:r w:rsidRPr="00E8387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Кабанском</w:t>
      </w:r>
      <w:proofErr w:type="spellEnd"/>
      <w:r w:rsidRPr="00E8387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E8387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Муйском</w:t>
      </w:r>
      <w:proofErr w:type="spellEnd"/>
      <w:r w:rsidRPr="00E8387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 </w:t>
      </w:r>
      <w:proofErr w:type="gramStart"/>
      <w:r w:rsidRPr="00E8387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Прибайкальском</w:t>
      </w:r>
      <w:proofErr w:type="gramEnd"/>
      <w:r w:rsidRPr="00E8387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районах Республики Бурятия по инициативе прокуратуры приняты 45 правовых актов, предусматривающих порядок и условия предоставления в аренду муниципального имущества. Администрациями 10 сельских поселений Прибайкальского района утверждены перечни указанного имущества.</w:t>
      </w:r>
    </w:p>
    <w:p w:rsidR="0084555A" w:rsidRDefault="00E83871"/>
    <w:sectPr w:rsidR="0084555A" w:rsidSect="001A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3871"/>
    <w:rsid w:val="000C1222"/>
    <w:rsid w:val="001A7BD5"/>
    <w:rsid w:val="00211914"/>
    <w:rsid w:val="00275078"/>
    <w:rsid w:val="004323FC"/>
    <w:rsid w:val="00485320"/>
    <w:rsid w:val="008004A0"/>
    <w:rsid w:val="00AA7234"/>
    <w:rsid w:val="00BB5FBC"/>
    <w:rsid w:val="00E14AD2"/>
    <w:rsid w:val="00E83871"/>
    <w:rsid w:val="00FF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2024-10-28T04:38:00Z</dcterms:created>
  <dcterms:modified xsi:type="dcterms:W3CDTF">2024-10-28T05:30:00Z</dcterms:modified>
</cp:coreProperties>
</file>